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1B92D" w14:textId="6853C71C" w:rsidR="00847547" w:rsidRPr="00847547" w:rsidRDefault="00847547" w:rsidP="00847547">
      <w:pPr>
        <w:pStyle w:val="Eivli"/>
        <w:rPr>
          <w:b/>
          <w:bCs/>
        </w:rPr>
      </w:pPr>
      <w:r>
        <w:rPr>
          <w:b/>
          <w:bCs/>
        </w:rPr>
        <w:tab/>
      </w:r>
      <w:r>
        <w:rPr>
          <w:b/>
          <w:bCs/>
        </w:rPr>
        <w:tab/>
      </w:r>
      <w:r>
        <w:rPr>
          <w:b/>
          <w:bCs/>
        </w:rPr>
        <w:tab/>
      </w:r>
      <w:r>
        <w:rPr>
          <w:b/>
          <w:bCs/>
        </w:rPr>
        <w:tab/>
      </w:r>
      <w:r>
        <w:rPr>
          <w:b/>
          <w:bCs/>
        </w:rPr>
        <w:tab/>
      </w:r>
      <w:r>
        <w:rPr>
          <w:b/>
          <w:bCs/>
        </w:rPr>
        <w:tab/>
      </w:r>
      <w:r w:rsidRPr="00847547">
        <w:rPr>
          <w:b/>
          <w:bCs/>
        </w:rPr>
        <w:t xml:space="preserve">                  </w:t>
      </w:r>
      <w:r w:rsidR="00234A0D">
        <w:rPr>
          <w:b/>
          <w:bCs/>
        </w:rPr>
        <w:t>2</w:t>
      </w:r>
      <w:r w:rsidRPr="00847547">
        <w:rPr>
          <w:b/>
          <w:bCs/>
        </w:rPr>
        <w:t>/2022</w:t>
      </w:r>
    </w:p>
    <w:p w14:paraId="5D436B77" w14:textId="4F54B05C" w:rsidR="00847547" w:rsidRPr="000C2ED8" w:rsidRDefault="001F35C8" w:rsidP="00847547">
      <w:pPr>
        <w:pStyle w:val="Eivli"/>
        <w:rPr>
          <w:b/>
          <w:bCs/>
          <w:sz w:val="24"/>
          <w:szCs w:val="24"/>
        </w:rPr>
      </w:pPr>
      <w:r w:rsidRPr="000C2ED8">
        <w:rPr>
          <w:b/>
          <w:bCs/>
          <w:sz w:val="24"/>
          <w:szCs w:val="24"/>
        </w:rPr>
        <w:t>KYMENLAAKSON</w:t>
      </w:r>
      <w:r w:rsidR="00D4071D" w:rsidRPr="000C2ED8">
        <w:rPr>
          <w:b/>
          <w:bCs/>
          <w:sz w:val="24"/>
          <w:szCs w:val="24"/>
        </w:rPr>
        <w:t xml:space="preserve"> JÄRJESTÖJEN NEUVOTTELUKUN</w:t>
      </w:r>
      <w:r w:rsidRPr="000C2ED8">
        <w:rPr>
          <w:b/>
          <w:bCs/>
          <w:sz w:val="24"/>
          <w:szCs w:val="24"/>
        </w:rPr>
        <w:t>NAN KOKOUS</w:t>
      </w:r>
    </w:p>
    <w:p w14:paraId="5770A1F8" w14:textId="77777777" w:rsidR="00847547" w:rsidRPr="000C2ED8" w:rsidRDefault="00847547" w:rsidP="00847547">
      <w:pPr>
        <w:pStyle w:val="Eivli"/>
        <w:rPr>
          <w:b/>
          <w:bCs/>
          <w:sz w:val="24"/>
          <w:szCs w:val="24"/>
        </w:rPr>
      </w:pPr>
    </w:p>
    <w:p w14:paraId="3E55EE4F" w14:textId="77777777" w:rsidR="005E3680" w:rsidRDefault="005E3680" w:rsidP="00847547">
      <w:pPr>
        <w:pStyle w:val="Eivli"/>
        <w:rPr>
          <w:b/>
          <w:bCs/>
          <w:sz w:val="24"/>
          <w:szCs w:val="24"/>
        </w:rPr>
      </w:pPr>
    </w:p>
    <w:p w14:paraId="57106651" w14:textId="06596B0C" w:rsidR="00847547" w:rsidRPr="000C2ED8" w:rsidRDefault="00847547" w:rsidP="00847547">
      <w:pPr>
        <w:pStyle w:val="Eivli"/>
        <w:rPr>
          <w:b/>
          <w:bCs/>
          <w:sz w:val="24"/>
          <w:szCs w:val="24"/>
        </w:rPr>
      </w:pPr>
      <w:r w:rsidRPr="000C2ED8">
        <w:rPr>
          <w:b/>
          <w:bCs/>
          <w:sz w:val="24"/>
          <w:szCs w:val="24"/>
        </w:rPr>
        <w:t xml:space="preserve">Aika: </w:t>
      </w:r>
      <w:r w:rsidR="00234A0D">
        <w:rPr>
          <w:b/>
          <w:bCs/>
          <w:sz w:val="24"/>
          <w:szCs w:val="24"/>
        </w:rPr>
        <w:t>keskiviikko 27.4.</w:t>
      </w:r>
      <w:r w:rsidRPr="000C2ED8">
        <w:rPr>
          <w:b/>
          <w:bCs/>
          <w:sz w:val="24"/>
          <w:szCs w:val="24"/>
        </w:rPr>
        <w:t>2022 klo 14–16</w:t>
      </w:r>
    </w:p>
    <w:p w14:paraId="63DDDDC3" w14:textId="148D5722" w:rsidR="00847547" w:rsidRPr="000C2ED8" w:rsidRDefault="00847547" w:rsidP="00847547">
      <w:pPr>
        <w:pStyle w:val="Eivli"/>
        <w:rPr>
          <w:b/>
          <w:bCs/>
          <w:sz w:val="24"/>
          <w:szCs w:val="24"/>
        </w:rPr>
      </w:pPr>
      <w:r w:rsidRPr="000C2ED8">
        <w:rPr>
          <w:b/>
          <w:bCs/>
          <w:sz w:val="24"/>
          <w:szCs w:val="24"/>
        </w:rPr>
        <w:t xml:space="preserve">Paikka: </w:t>
      </w:r>
      <w:r w:rsidR="00234A0D">
        <w:rPr>
          <w:b/>
          <w:bCs/>
          <w:sz w:val="24"/>
          <w:szCs w:val="24"/>
        </w:rPr>
        <w:t>Porukkatalon 2. kerros sekä mahdollisuus etäyhteyteen TEAMS- sovelluksella</w:t>
      </w:r>
    </w:p>
    <w:p w14:paraId="547EE574" w14:textId="77777777" w:rsidR="00847547" w:rsidRPr="000C2ED8" w:rsidRDefault="00847547" w:rsidP="00847547">
      <w:pPr>
        <w:pStyle w:val="Eivli"/>
        <w:rPr>
          <w:b/>
          <w:bCs/>
          <w:sz w:val="24"/>
          <w:szCs w:val="24"/>
        </w:rPr>
      </w:pPr>
    </w:p>
    <w:p w14:paraId="7A2F9523" w14:textId="68FCAFCC" w:rsidR="001F35C8" w:rsidRDefault="00847547" w:rsidP="00847547">
      <w:pPr>
        <w:pStyle w:val="Eivli"/>
        <w:rPr>
          <w:b/>
          <w:bCs/>
          <w:sz w:val="24"/>
          <w:szCs w:val="24"/>
        </w:rPr>
      </w:pPr>
      <w:r w:rsidRPr="000C2ED8">
        <w:rPr>
          <w:b/>
          <w:bCs/>
          <w:sz w:val="24"/>
          <w:szCs w:val="24"/>
        </w:rPr>
        <w:t>Osallistujat:</w:t>
      </w:r>
    </w:p>
    <w:p w14:paraId="40F11594" w14:textId="77777777" w:rsidR="002D2CDE" w:rsidRPr="00884937" w:rsidRDefault="002D2CDE" w:rsidP="00847547">
      <w:pPr>
        <w:pStyle w:val="Eivli"/>
        <w:rPr>
          <w:b/>
          <w:bCs/>
          <w:sz w:val="24"/>
          <w:szCs w:val="24"/>
        </w:rPr>
      </w:pPr>
    </w:p>
    <w:tbl>
      <w:tblPr>
        <w:tblStyle w:val="TaulukkoRuudukko"/>
        <w:tblW w:w="0" w:type="auto"/>
        <w:tblLayout w:type="fixed"/>
        <w:tblLook w:val="04A0" w:firstRow="1" w:lastRow="0" w:firstColumn="1" w:lastColumn="0" w:noHBand="0" w:noVBand="1"/>
      </w:tblPr>
      <w:tblGrid>
        <w:gridCol w:w="3114"/>
        <w:gridCol w:w="2268"/>
        <w:gridCol w:w="992"/>
        <w:gridCol w:w="1701"/>
        <w:gridCol w:w="992"/>
      </w:tblGrid>
      <w:tr w:rsidR="009501C0" w:rsidRPr="001F35C8" w14:paraId="1729982D" w14:textId="77777777" w:rsidTr="00741CA1">
        <w:tc>
          <w:tcPr>
            <w:tcW w:w="3114" w:type="dxa"/>
          </w:tcPr>
          <w:p w14:paraId="6B13885F" w14:textId="77777777" w:rsidR="00884937" w:rsidRDefault="00884937" w:rsidP="000855D7">
            <w:pPr>
              <w:pStyle w:val="Eivli"/>
              <w:rPr>
                <w:b/>
                <w:bCs/>
              </w:rPr>
            </w:pPr>
            <w:bookmarkStart w:id="0" w:name="_Hlk102372475"/>
            <w:r>
              <w:rPr>
                <w:b/>
                <w:bCs/>
              </w:rPr>
              <w:t>Varsinainen jäsen</w:t>
            </w:r>
          </w:p>
          <w:p w14:paraId="6763986C" w14:textId="77777777" w:rsidR="00884937" w:rsidRPr="001F35C8" w:rsidRDefault="00884937" w:rsidP="000855D7">
            <w:pPr>
              <w:pStyle w:val="Eivli"/>
              <w:rPr>
                <w:b/>
                <w:bCs/>
              </w:rPr>
            </w:pPr>
          </w:p>
        </w:tc>
        <w:tc>
          <w:tcPr>
            <w:tcW w:w="2268" w:type="dxa"/>
          </w:tcPr>
          <w:p w14:paraId="72DB676F" w14:textId="77777777" w:rsidR="00884937" w:rsidRPr="000C2ED8" w:rsidRDefault="00884937" w:rsidP="000855D7">
            <w:pPr>
              <w:rPr>
                <w:b/>
                <w:bCs/>
              </w:rPr>
            </w:pPr>
            <w:r w:rsidRPr="000C2ED8">
              <w:rPr>
                <w:b/>
                <w:bCs/>
              </w:rPr>
              <w:t>Varsinainen jäsen</w:t>
            </w:r>
          </w:p>
          <w:p w14:paraId="661C055B" w14:textId="77777777" w:rsidR="00884937" w:rsidRPr="001F35C8" w:rsidRDefault="00884937" w:rsidP="000855D7">
            <w:pPr>
              <w:pStyle w:val="Eivli"/>
              <w:rPr>
                <w:b/>
                <w:bCs/>
              </w:rPr>
            </w:pPr>
          </w:p>
        </w:tc>
        <w:tc>
          <w:tcPr>
            <w:tcW w:w="992" w:type="dxa"/>
          </w:tcPr>
          <w:p w14:paraId="5C0673F6" w14:textId="77777777" w:rsidR="00884937" w:rsidRPr="000C2ED8" w:rsidRDefault="00884937" w:rsidP="000855D7">
            <w:pPr>
              <w:pStyle w:val="Eivli"/>
              <w:rPr>
                <w:b/>
                <w:bCs/>
              </w:rPr>
            </w:pPr>
            <w:r>
              <w:rPr>
                <w:b/>
                <w:bCs/>
              </w:rPr>
              <w:t>Paikalla</w:t>
            </w:r>
          </w:p>
        </w:tc>
        <w:tc>
          <w:tcPr>
            <w:tcW w:w="1701" w:type="dxa"/>
          </w:tcPr>
          <w:p w14:paraId="7E9B8087" w14:textId="77777777" w:rsidR="00884937" w:rsidRPr="000C2ED8" w:rsidRDefault="00884937" w:rsidP="000855D7">
            <w:pPr>
              <w:pStyle w:val="Eivli"/>
              <w:rPr>
                <w:b/>
                <w:bCs/>
              </w:rPr>
            </w:pPr>
            <w:r w:rsidRPr="000C2ED8">
              <w:rPr>
                <w:b/>
                <w:bCs/>
              </w:rPr>
              <w:t>Varajäsen</w:t>
            </w:r>
          </w:p>
        </w:tc>
        <w:tc>
          <w:tcPr>
            <w:tcW w:w="992" w:type="dxa"/>
          </w:tcPr>
          <w:p w14:paraId="2E9EA4EB" w14:textId="77777777" w:rsidR="00884937" w:rsidRPr="000C2ED8" w:rsidRDefault="00884937" w:rsidP="000855D7">
            <w:pPr>
              <w:pStyle w:val="Eivli"/>
              <w:rPr>
                <w:b/>
                <w:bCs/>
              </w:rPr>
            </w:pPr>
            <w:r>
              <w:rPr>
                <w:b/>
                <w:bCs/>
              </w:rPr>
              <w:t>Paikalla</w:t>
            </w:r>
          </w:p>
        </w:tc>
      </w:tr>
      <w:tr w:rsidR="009501C0" w:rsidRPr="001F35C8" w14:paraId="7A136FA4" w14:textId="77777777" w:rsidTr="00741CA1">
        <w:trPr>
          <w:trHeight w:val="397"/>
        </w:trPr>
        <w:tc>
          <w:tcPr>
            <w:tcW w:w="3114" w:type="dxa"/>
            <w:hideMark/>
          </w:tcPr>
          <w:p w14:paraId="31BFB0CB" w14:textId="77777777" w:rsidR="00884937" w:rsidRPr="001F35C8" w:rsidRDefault="00884937" w:rsidP="000855D7">
            <w:pPr>
              <w:pStyle w:val="Eivli"/>
            </w:pPr>
            <w:bookmarkStart w:id="1" w:name="_Hlk95124191"/>
            <w:r w:rsidRPr="001F35C8">
              <w:t>Potilas- ja vammajärjestöt</w:t>
            </w:r>
          </w:p>
        </w:tc>
        <w:tc>
          <w:tcPr>
            <w:tcW w:w="2268" w:type="dxa"/>
            <w:hideMark/>
          </w:tcPr>
          <w:p w14:paraId="21EE294D" w14:textId="77777777" w:rsidR="00884937" w:rsidRPr="001F35C8" w:rsidRDefault="00884937" w:rsidP="000855D7">
            <w:pPr>
              <w:pStyle w:val="Eivli"/>
            </w:pPr>
            <w:r w:rsidRPr="000C2ED8">
              <w:t>Tarja Mänttäri</w:t>
            </w:r>
          </w:p>
        </w:tc>
        <w:tc>
          <w:tcPr>
            <w:tcW w:w="992" w:type="dxa"/>
          </w:tcPr>
          <w:p w14:paraId="48B32260" w14:textId="7969063E" w:rsidR="00884937" w:rsidRPr="000C2ED8" w:rsidRDefault="001F732E" w:rsidP="000855D7">
            <w:pPr>
              <w:pStyle w:val="Eivli"/>
            </w:pPr>
            <w:r>
              <w:t>x</w:t>
            </w:r>
          </w:p>
        </w:tc>
        <w:tc>
          <w:tcPr>
            <w:tcW w:w="1701" w:type="dxa"/>
          </w:tcPr>
          <w:p w14:paraId="1B3A8795" w14:textId="77777777" w:rsidR="00884937" w:rsidRPr="000C2ED8" w:rsidRDefault="00884937" w:rsidP="000855D7">
            <w:pPr>
              <w:pStyle w:val="Eivli"/>
            </w:pPr>
            <w:r w:rsidRPr="000C2ED8">
              <w:t>Vuokko Jantunen</w:t>
            </w:r>
          </w:p>
        </w:tc>
        <w:tc>
          <w:tcPr>
            <w:tcW w:w="992" w:type="dxa"/>
          </w:tcPr>
          <w:p w14:paraId="2F701647" w14:textId="77777777" w:rsidR="00884937" w:rsidRPr="000C2ED8" w:rsidRDefault="00884937" w:rsidP="000855D7">
            <w:pPr>
              <w:pStyle w:val="Eivli"/>
            </w:pPr>
          </w:p>
        </w:tc>
      </w:tr>
      <w:tr w:rsidR="009501C0" w:rsidRPr="001F35C8" w14:paraId="5FA15117" w14:textId="77777777" w:rsidTr="00741CA1">
        <w:trPr>
          <w:trHeight w:val="397"/>
        </w:trPr>
        <w:tc>
          <w:tcPr>
            <w:tcW w:w="3114" w:type="dxa"/>
            <w:hideMark/>
          </w:tcPr>
          <w:p w14:paraId="56AEDC37" w14:textId="77777777" w:rsidR="00884937" w:rsidRPr="001F35C8" w:rsidRDefault="00884937" w:rsidP="000855D7">
            <w:pPr>
              <w:pStyle w:val="Eivli"/>
            </w:pPr>
            <w:r w:rsidRPr="001F35C8">
              <w:t>Päihde- ja mielenterveysjärjestöt</w:t>
            </w:r>
          </w:p>
        </w:tc>
        <w:tc>
          <w:tcPr>
            <w:tcW w:w="2268" w:type="dxa"/>
            <w:hideMark/>
          </w:tcPr>
          <w:p w14:paraId="0D430AB7" w14:textId="77777777" w:rsidR="00884937" w:rsidRPr="001F35C8" w:rsidRDefault="00884937" w:rsidP="000855D7">
            <w:pPr>
              <w:pStyle w:val="Eivli"/>
            </w:pPr>
            <w:r w:rsidRPr="001F35C8">
              <w:t>Miia Kurttila</w:t>
            </w:r>
          </w:p>
        </w:tc>
        <w:tc>
          <w:tcPr>
            <w:tcW w:w="992" w:type="dxa"/>
          </w:tcPr>
          <w:p w14:paraId="5FFED510" w14:textId="77777777" w:rsidR="00884937" w:rsidRDefault="00884937" w:rsidP="000855D7">
            <w:pPr>
              <w:pStyle w:val="Eivli"/>
            </w:pPr>
          </w:p>
        </w:tc>
        <w:tc>
          <w:tcPr>
            <w:tcW w:w="1701" w:type="dxa"/>
          </w:tcPr>
          <w:p w14:paraId="4E40A4B2" w14:textId="77777777" w:rsidR="00884937" w:rsidRDefault="00884937" w:rsidP="000855D7">
            <w:pPr>
              <w:pStyle w:val="Eivli"/>
            </w:pPr>
            <w:r>
              <w:t xml:space="preserve">Heli </w:t>
            </w:r>
            <w:proofErr w:type="spellStart"/>
            <w:r>
              <w:t>Vaija</w:t>
            </w:r>
            <w:proofErr w:type="spellEnd"/>
          </w:p>
        </w:tc>
        <w:tc>
          <w:tcPr>
            <w:tcW w:w="992" w:type="dxa"/>
          </w:tcPr>
          <w:p w14:paraId="20FB315C" w14:textId="77777777" w:rsidR="00884937" w:rsidRDefault="00884937" w:rsidP="000855D7">
            <w:pPr>
              <w:pStyle w:val="Eivli"/>
            </w:pPr>
          </w:p>
        </w:tc>
      </w:tr>
      <w:tr w:rsidR="009501C0" w:rsidRPr="001F35C8" w14:paraId="62E42E88" w14:textId="77777777" w:rsidTr="00741CA1">
        <w:trPr>
          <w:trHeight w:val="397"/>
        </w:trPr>
        <w:tc>
          <w:tcPr>
            <w:tcW w:w="3114" w:type="dxa"/>
            <w:hideMark/>
          </w:tcPr>
          <w:p w14:paraId="4AB0C1D0" w14:textId="77777777" w:rsidR="00884937" w:rsidRPr="001F35C8" w:rsidRDefault="00884937" w:rsidP="000855D7">
            <w:pPr>
              <w:pStyle w:val="Eivli"/>
            </w:pPr>
            <w:r w:rsidRPr="001F35C8">
              <w:t>Maahanmuuttajajärjestöt</w:t>
            </w:r>
          </w:p>
        </w:tc>
        <w:tc>
          <w:tcPr>
            <w:tcW w:w="2268" w:type="dxa"/>
            <w:hideMark/>
          </w:tcPr>
          <w:p w14:paraId="7A0815F6" w14:textId="77777777" w:rsidR="00884937" w:rsidRPr="001F35C8" w:rsidRDefault="00884937" w:rsidP="000855D7">
            <w:pPr>
              <w:pStyle w:val="Eivli"/>
            </w:pPr>
            <w:r w:rsidRPr="001F35C8">
              <w:t xml:space="preserve">Johanna </w:t>
            </w:r>
            <w:proofErr w:type="spellStart"/>
            <w:r w:rsidRPr="001F35C8">
              <w:t>Hasu</w:t>
            </w:r>
            <w:proofErr w:type="spellEnd"/>
          </w:p>
        </w:tc>
        <w:tc>
          <w:tcPr>
            <w:tcW w:w="992" w:type="dxa"/>
          </w:tcPr>
          <w:p w14:paraId="233F708F" w14:textId="77777777" w:rsidR="00884937" w:rsidRPr="001F35C8" w:rsidRDefault="00884937" w:rsidP="000855D7">
            <w:pPr>
              <w:pStyle w:val="Eivli"/>
            </w:pPr>
          </w:p>
        </w:tc>
        <w:tc>
          <w:tcPr>
            <w:tcW w:w="1701" w:type="dxa"/>
          </w:tcPr>
          <w:p w14:paraId="53CDF0E5" w14:textId="77777777" w:rsidR="00884937" w:rsidRPr="001F35C8" w:rsidRDefault="00884937" w:rsidP="000855D7">
            <w:pPr>
              <w:pStyle w:val="Eivli"/>
            </w:pPr>
          </w:p>
        </w:tc>
        <w:tc>
          <w:tcPr>
            <w:tcW w:w="992" w:type="dxa"/>
          </w:tcPr>
          <w:p w14:paraId="1E9F5DF4" w14:textId="77777777" w:rsidR="00884937" w:rsidRPr="001F35C8" w:rsidRDefault="00884937" w:rsidP="000855D7">
            <w:pPr>
              <w:pStyle w:val="Eivli"/>
            </w:pPr>
          </w:p>
        </w:tc>
      </w:tr>
      <w:tr w:rsidR="009501C0" w:rsidRPr="001F35C8" w14:paraId="457D7510" w14:textId="77777777" w:rsidTr="00741CA1">
        <w:trPr>
          <w:trHeight w:val="397"/>
        </w:trPr>
        <w:tc>
          <w:tcPr>
            <w:tcW w:w="3114" w:type="dxa"/>
            <w:hideMark/>
          </w:tcPr>
          <w:p w14:paraId="66DA0FE4" w14:textId="77777777" w:rsidR="00884937" w:rsidRPr="001F35C8" w:rsidRDefault="00884937" w:rsidP="000855D7">
            <w:pPr>
              <w:pStyle w:val="Eivli"/>
            </w:pPr>
            <w:r w:rsidRPr="001F35C8">
              <w:t xml:space="preserve">Työllisyysjärjestöt </w:t>
            </w:r>
          </w:p>
        </w:tc>
        <w:tc>
          <w:tcPr>
            <w:tcW w:w="2268" w:type="dxa"/>
            <w:hideMark/>
          </w:tcPr>
          <w:p w14:paraId="56A07AAA" w14:textId="77777777" w:rsidR="00884937" w:rsidRPr="001F35C8" w:rsidRDefault="00884937" w:rsidP="000855D7">
            <w:pPr>
              <w:pStyle w:val="Eivli"/>
            </w:pPr>
            <w:r w:rsidRPr="001F35C8">
              <w:t>Tuomas Valtonen</w:t>
            </w:r>
          </w:p>
        </w:tc>
        <w:tc>
          <w:tcPr>
            <w:tcW w:w="992" w:type="dxa"/>
          </w:tcPr>
          <w:p w14:paraId="658EA79E" w14:textId="7E32D845" w:rsidR="00884937" w:rsidRDefault="00A86D1B" w:rsidP="000855D7">
            <w:pPr>
              <w:pStyle w:val="Eivli"/>
            </w:pPr>
            <w:r>
              <w:t>x</w:t>
            </w:r>
          </w:p>
        </w:tc>
        <w:tc>
          <w:tcPr>
            <w:tcW w:w="1701" w:type="dxa"/>
          </w:tcPr>
          <w:p w14:paraId="2CC14CC3" w14:textId="77777777" w:rsidR="00884937" w:rsidRDefault="00884937" w:rsidP="000855D7">
            <w:pPr>
              <w:pStyle w:val="Eivli"/>
            </w:pPr>
            <w:r>
              <w:t>Anne Heimola</w:t>
            </w:r>
          </w:p>
        </w:tc>
        <w:tc>
          <w:tcPr>
            <w:tcW w:w="992" w:type="dxa"/>
          </w:tcPr>
          <w:p w14:paraId="0EAAB20E" w14:textId="77777777" w:rsidR="00884937" w:rsidRDefault="00884937" w:rsidP="000855D7">
            <w:pPr>
              <w:pStyle w:val="Eivli"/>
            </w:pPr>
          </w:p>
        </w:tc>
      </w:tr>
      <w:tr w:rsidR="009501C0" w:rsidRPr="001F35C8" w14:paraId="23E5E980" w14:textId="77777777" w:rsidTr="00741CA1">
        <w:trPr>
          <w:trHeight w:val="397"/>
        </w:trPr>
        <w:tc>
          <w:tcPr>
            <w:tcW w:w="3114" w:type="dxa"/>
            <w:hideMark/>
          </w:tcPr>
          <w:p w14:paraId="7900C691" w14:textId="77777777" w:rsidR="00884937" w:rsidRPr="001F35C8" w:rsidRDefault="00884937" w:rsidP="000855D7">
            <w:pPr>
              <w:pStyle w:val="Eivli"/>
            </w:pPr>
            <w:r w:rsidRPr="001F35C8">
              <w:t>Ikä</w:t>
            </w:r>
            <w:r>
              <w:t>äntyneiden</w:t>
            </w:r>
            <w:r w:rsidRPr="001F35C8">
              <w:t xml:space="preserve"> järjestö</w:t>
            </w:r>
            <w:r>
              <w:t>verkosto</w:t>
            </w:r>
          </w:p>
        </w:tc>
        <w:tc>
          <w:tcPr>
            <w:tcW w:w="2268" w:type="dxa"/>
            <w:hideMark/>
          </w:tcPr>
          <w:p w14:paraId="2DCEAE20" w14:textId="77777777" w:rsidR="00884937" w:rsidRPr="001F35C8" w:rsidRDefault="00884937" w:rsidP="000855D7">
            <w:pPr>
              <w:pStyle w:val="Eivli"/>
            </w:pPr>
            <w:r w:rsidRPr="001F35C8">
              <w:t>Tarja Levonen</w:t>
            </w:r>
          </w:p>
        </w:tc>
        <w:tc>
          <w:tcPr>
            <w:tcW w:w="992" w:type="dxa"/>
          </w:tcPr>
          <w:p w14:paraId="6CFAC86E" w14:textId="7F9FB8C9" w:rsidR="00884937" w:rsidRPr="00910666" w:rsidRDefault="00A86D1B" w:rsidP="000855D7">
            <w:pPr>
              <w:pStyle w:val="Eivli"/>
            </w:pPr>
            <w:r>
              <w:t>x</w:t>
            </w:r>
          </w:p>
        </w:tc>
        <w:tc>
          <w:tcPr>
            <w:tcW w:w="1701" w:type="dxa"/>
          </w:tcPr>
          <w:p w14:paraId="6BE816C0" w14:textId="77777777" w:rsidR="00884937" w:rsidRPr="00910666" w:rsidRDefault="00884937" w:rsidP="000855D7">
            <w:pPr>
              <w:pStyle w:val="Eivli"/>
            </w:pPr>
            <w:r w:rsidRPr="00910666">
              <w:t>Annika Korpinen</w:t>
            </w:r>
          </w:p>
        </w:tc>
        <w:tc>
          <w:tcPr>
            <w:tcW w:w="992" w:type="dxa"/>
          </w:tcPr>
          <w:p w14:paraId="41BDA814" w14:textId="77777777" w:rsidR="00884937" w:rsidRPr="00910666" w:rsidRDefault="00884937" w:rsidP="000855D7">
            <w:pPr>
              <w:pStyle w:val="Eivli"/>
            </w:pPr>
          </w:p>
        </w:tc>
      </w:tr>
      <w:tr w:rsidR="009501C0" w:rsidRPr="001F35C8" w14:paraId="4447052E" w14:textId="77777777" w:rsidTr="00741CA1">
        <w:trPr>
          <w:trHeight w:val="397"/>
        </w:trPr>
        <w:tc>
          <w:tcPr>
            <w:tcW w:w="3114" w:type="dxa"/>
            <w:hideMark/>
          </w:tcPr>
          <w:p w14:paraId="463B8BFF" w14:textId="77777777" w:rsidR="00884937" w:rsidRPr="001F35C8" w:rsidRDefault="00884937" w:rsidP="000855D7">
            <w:pPr>
              <w:pStyle w:val="Eivli"/>
            </w:pPr>
            <w:r w:rsidRPr="001F35C8">
              <w:t>Kumppanuustalojen verkosto</w:t>
            </w:r>
          </w:p>
        </w:tc>
        <w:tc>
          <w:tcPr>
            <w:tcW w:w="2268" w:type="dxa"/>
            <w:hideMark/>
          </w:tcPr>
          <w:p w14:paraId="75768DD3" w14:textId="77777777" w:rsidR="00884937" w:rsidRPr="001F35C8" w:rsidRDefault="00884937" w:rsidP="000855D7">
            <w:pPr>
              <w:pStyle w:val="Eivli"/>
            </w:pPr>
            <w:r w:rsidRPr="001F35C8">
              <w:t>Minna Mänttäri</w:t>
            </w:r>
          </w:p>
        </w:tc>
        <w:tc>
          <w:tcPr>
            <w:tcW w:w="992" w:type="dxa"/>
          </w:tcPr>
          <w:p w14:paraId="602BCFD6" w14:textId="2D81029D" w:rsidR="00884937" w:rsidRDefault="00A86D1B" w:rsidP="000855D7">
            <w:pPr>
              <w:pStyle w:val="Eivli"/>
            </w:pPr>
            <w:r>
              <w:t>x</w:t>
            </w:r>
          </w:p>
        </w:tc>
        <w:tc>
          <w:tcPr>
            <w:tcW w:w="1701" w:type="dxa"/>
          </w:tcPr>
          <w:p w14:paraId="0BD12C12" w14:textId="77777777" w:rsidR="00884937" w:rsidRDefault="00884937" w:rsidP="000855D7">
            <w:pPr>
              <w:pStyle w:val="Eivli"/>
            </w:pPr>
            <w:r>
              <w:t>Suvi Saarinen</w:t>
            </w:r>
          </w:p>
        </w:tc>
        <w:tc>
          <w:tcPr>
            <w:tcW w:w="992" w:type="dxa"/>
          </w:tcPr>
          <w:p w14:paraId="72947485" w14:textId="77777777" w:rsidR="00884937" w:rsidRDefault="00884937" w:rsidP="000855D7">
            <w:pPr>
              <w:pStyle w:val="Eivli"/>
            </w:pPr>
          </w:p>
        </w:tc>
      </w:tr>
      <w:tr w:rsidR="009501C0" w:rsidRPr="001F35C8" w14:paraId="64E18EA5" w14:textId="77777777" w:rsidTr="00741CA1">
        <w:trPr>
          <w:trHeight w:val="397"/>
        </w:trPr>
        <w:tc>
          <w:tcPr>
            <w:tcW w:w="3114" w:type="dxa"/>
            <w:hideMark/>
          </w:tcPr>
          <w:p w14:paraId="739EA115" w14:textId="77777777" w:rsidR="00884937" w:rsidRPr="001F35C8" w:rsidRDefault="00884937" w:rsidP="000855D7">
            <w:pPr>
              <w:pStyle w:val="Eivli"/>
            </w:pPr>
            <w:r w:rsidRPr="001F35C8">
              <w:t>Valmius ja varautuminen</w:t>
            </w:r>
          </w:p>
        </w:tc>
        <w:tc>
          <w:tcPr>
            <w:tcW w:w="2268" w:type="dxa"/>
            <w:hideMark/>
          </w:tcPr>
          <w:p w14:paraId="279687A2" w14:textId="77777777" w:rsidR="00884937" w:rsidRPr="001F35C8" w:rsidRDefault="00884937" w:rsidP="000855D7">
            <w:pPr>
              <w:pStyle w:val="Eivli"/>
            </w:pPr>
            <w:r w:rsidRPr="001F35C8">
              <w:t>Eila Siira</w:t>
            </w:r>
          </w:p>
        </w:tc>
        <w:tc>
          <w:tcPr>
            <w:tcW w:w="992" w:type="dxa"/>
          </w:tcPr>
          <w:p w14:paraId="54DE25FF" w14:textId="77777777" w:rsidR="00884937" w:rsidRPr="001F35C8" w:rsidRDefault="00884937" w:rsidP="000855D7">
            <w:pPr>
              <w:pStyle w:val="Eivli"/>
            </w:pPr>
          </w:p>
        </w:tc>
        <w:tc>
          <w:tcPr>
            <w:tcW w:w="1701" w:type="dxa"/>
          </w:tcPr>
          <w:p w14:paraId="696480CD" w14:textId="77777777" w:rsidR="00884937" w:rsidRPr="001F35C8" w:rsidRDefault="00884937" w:rsidP="000855D7">
            <w:pPr>
              <w:pStyle w:val="Eivli"/>
            </w:pPr>
          </w:p>
        </w:tc>
        <w:tc>
          <w:tcPr>
            <w:tcW w:w="992" w:type="dxa"/>
          </w:tcPr>
          <w:p w14:paraId="4FAE1828" w14:textId="77777777" w:rsidR="00884937" w:rsidRPr="001F35C8" w:rsidRDefault="00884937" w:rsidP="000855D7">
            <w:pPr>
              <w:pStyle w:val="Eivli"/>
            </w:pPr>
          </w:p>
        </w:tc>
      </w:tr>
      <w:tr w:rsidR="009501C0" w:rsidRPr="001F35C8" w14:paraId="71A50DF8" w14:textId="77777777" w:rsidTr="00741CA1">
        <w:trPr>
          <w:trHeight w:val="397"/>
        </w:trPr>
        <w:tc>
          <w:tcPr>
            <w:tcW w:w="3114" w:type="dxa"/>
            <w:hideMark/>
          </w:tcPr>
          <w:p w14:paraId="3C2A4129" w14:textId="77777777" w:rsidR="00884937" w:rsidRPr="001F35C8" w:rsidRDefault="00884937" w:rsidP="000855D7">
            <w:pPr>
              <w:pStyle w:val="Eivli"/>
            </w:pPr>
            <w:r w:rsidRPr="001F35C8">
              <w:t>Liikuntajärjestöt</w:t>
            </w:r>
          </w:p>
        </w:tc>
        <w:tc>
          <w:tcPr>
            <w:tcW w:w="2268" w:type="dxa"/>
            <w:hideMark/>
          </w:tcPr>
          <w:p w14:paraId="3C1286FB" w14:textId="77777777" w:rsidR="00884937" w:rsidRPr="001F35C8" w:rsidRDefault="00884937" w:rsidP="000855D7">
            <w:pPr>
              <w:pStyle w:val="Eivli"/>
            </w:pPr>
            <w:r w:rsidRPr="001F35C8">
              <w:t>Tommi Lehtinen</w:t>
            </w:r>
          </w:p>
        </w:tc>
        <w:tc>
          <w:tcPr>
            <w:tcW w:w="992" w:type="dxa"/>
          </w:tcPr>
          <w:p w14:paraId="2DD110CB" w14:textId="77777777" w:rsidR="00884937" w:rsidRPr="001F35C8" w:rsidRDefault="00884937" w:rsidP="000855D7">
            <w:pPr>
              <w:pStyle w:val="Eivli"/>
            </w:pPr>
          </w:p>
        </w:tc>
        <w:tc>
          <w:tcPr>
            <w:tcW w:w="1701" w:type="dxa"/>
          </w:tcPr>
          <w:p w14:paraId="487E0BC5" w14:textId="77777777" w:rsidR="00884937" w:rsidRPr="001F35C8" w:rsidRDefault="00884937" w:rsidP="000855D7">
            <w:pPr>
              <w:pStyle w:val="Eivli"/>
            </w:pPr>
          </w:p>
        </w:tc>
        <w:tc>
          <w:tcPr>
            <w:tcW w:w="992" w:type="dxa"/>
          </w:tcPr>
          <w:p w14:paraId="26965E1C" w14:textId="77777777" w:rsidR="00884937" w:rsidRPr="001F35C8" w:rsidRDefault="00884937" w:rsidP="000855D7">
            <w:pPr>
              <w:pStyle w:val="Eivli"/>
            </w:pPr>
          </w:p>
        </w:tc>
      </w:tr>
      <w:tr w:rsidR="009501C0" w:rsidRPr="001F35C8" w14:paraId="21CA279E" w14:textId="77777777" w:rsidTr="00741CA1">
        <w:trPr>
          <w:trHeight w:val="397"/>
        </w:trPr>
        <w:tc>
          <w:tcPr>
            <w:tcW w:w="3114" w:type="dxa"/>
            <w:hideMark/>
          </w:tcPr>
          <w:p w14:paraId="6415CCF7" w14:textId="77777777" w:rsidR="00884937" w:rsidRPr="001F35C8" w:rsidRDefault="00884937" w:rsidP="000855D7">
            <w:pPr>
              <w:pStyle w:val="Eivli"/>
            </w:pPr>
            <w:r w:rsidRPr="001F35C8">
              <w:t>Lapsiperhejärjestöt</w:t>
            </w:r>
          </w:p>
        </w:tc>
        <w:tc>
          <w:tcPr>
            <w:tcW w:w="2268" w:type="dxa"/>
            <w:hideMark/>
          </w:tcPr>
          <w:p w14:paraId="336512E5" w14:textId="77777777" w:rsidR="00884937" w:rsidRPr="001F35C8" w:rsidRDefault="00884937" w:rsidP="000855D7">
            <w:pPr>
              <w:pStyle w:val="Eivli"/>
            </w:pPr>
            <w:r w:rsidRPr="001F35C8">
              <w:t>Tiina Palviainen</w:t>
            </w:r>
          </w:p>
        </w:tc>
        <w:tc>
          <w:tcPr>
            <w:tcW w:w="992" w:type="dxa"/>
          </w:tcPr>
          <w:p w14:paraId="4792BC00" w14:textId="77777777" w:rsidR="00884937" w:rsidRDefault="00884937" w:rsidP="000855D7">
            <w:pPr>
              <w:pStyle w:val="Eivli"/>
            </w:pPr>
          </w:p>
        </w:tc>
        <w:tc>
          <w:tcPr>
            <w:tcW w:w="1701" w:type="dxa"/>
          </w:tcPr>
          <w:p w14:paraId="6343198D" w14:textId="77777777" w:rsidR="00884937" w:rsidRDefault="00884937" w:rsidP="000855D7">
            <w:pPr>
              <w:pStyle w:val="Eivli"/>
            </w:pPr>
            <w:proofErr w:type="spellStart"/>
            <w:r>
              <w:t>Christa</w:t>
            </w:r>
            <w:proofErr w:type="spellEnd"/>
            <w:r>
              <w:t xml:space="preserve"> Carpelan</w:t>
            </w:r>
          </w:p>
        </w:tc>
        <w:tc>
          <w:tcPr>
            <w:tcW w:w="992" w:type="dxa"/>
          </w:tcPr>
          <w:p w14:paraId="20380FFD" w14:textId="494E03CC" w:rsidR="00884937" w:rsidRDefault="00A86D1B" w:rsidP="000855D7">
            <w:pPr>
              <w:pStyle w:val="Eivli"/>
            </w:pPr>
            <w:r>
              <w:t>x</w:t>
            </w:r>
          </w:p>
        </w:tc>
      </w:tr>
      <w:tr w:rsidR="009501C0" w:rsidRPr="001F35C8" w14:paraId="5F283037" w14:textId="77777777" w:rsidTr="00741CA1">
        <w:trPr>
          <w:trHeight w:val="178"/>
        </w:trPr>
        <w:tc>
          <w:tcPr>
            <w:tcW w:w="3114" w:type="dxa"/>
            <w:hideMark/>
          </w:tcPr>
          <w:p w14:paraId="635E8F8B" w14:textId="77777777" w:rsidR="00884937" w:rsidRPr="001F35C8" w:rsidRDefault="00884937" w:rsidP="000855D7">
            <w:pPr>
              <w:pStyle w:val="Eivli"/>
              <w:spacing w:after="240"/>
            </w:pPr>
            <w:r w:rsidRPr="001F35C8">
              <w:t>Kulttuurijärjestöt</w:t>
            </w:r>
          </w:p>
        </w:tc>
        <w:tc>
          <w:tcPr>
            <w:tcW w:w="2268" w:type="dxa"/>
            <w:hideMark/>
          </w:tcPr>
          <w:p w14:paraId="3DB5BBB6" w14:textId="77777777" w:rsidR="00884937" w:rsidRDefault="00884937" w:rsidP="000855D7">
            <w:pPr>
              <w:pStyle w:val="Eivli"/>
            </w:pPr>
            <w:r w:rsidRPr="001F35C8">
              <w:t>Piia Kleimola</w:t>
            </w:r>
          </w:p>
          <w:p w14:paraId="7FEF0463" w14:textId="77777777" w:rsidR="00884937" w:rsidRDefault="00884937" w:rsidP="000855D7">
            <w:pPr>
              <w:pStyle w:val="Eivli"/>
            </w:pPr>
          </w:p>
          <w:p w14:paraId="0F8850EA" w14:textId="77777777" w:rsidR="00884937" w:rsidRPr="001F35C8" w:rsidRDefault="00884937" w:rsidP="000855D7">
            <w:pPr>
              <w:pStyle w:val="Eivli"/>
            </w:pPr>
          </w:p>
        </w:tc>
        <w:tc>
          <w:tcPr>
            <w:tcW w:w="992" w:type="dxa"/>
          </w:tcPr>
          <w:p w14:paraId="7B94D9BA" w14:textId="77777777" w:rsidR="00884937" w:rsidRPr="001F35C8" w:rsidRDefault="00884937" w:rsidP="000855D7">
            <w:pPr>
              <w:pStyle w:val="Eivli"/>
            </w:pPr>
          </w:p>
        </w:tc>
        <w:tc>
          <w:tcPr>
            <w:tcW w:w="1701" w:type="dxa"/>
          </w:tcPr>
          <w:p w14:paraId="1871A1AB" w14:textId="77777777" w:rsidR="00884937" w:rsidRPr="001F35C8" w:rsidRDefault="00884937" w:rsidP="000855D7">
            <w:pPr>
              <w:pStyle w:val="Eivli"/>
            </w:pPr>
          </w:p>
        </w:tc>
        <w:tc>
          <w:tcPr>
            <w:tcW w:w="992" w:type="dxa"/>
          </w:tcPr>
          <w:p w14:paraId="5A53E294" w14:textId="77777777" w:rsidR="00884937" w:rsidRPr="001F35C8" w:rsidRDefault="00884937" w:rsidP="000855D7">
            <w:pPr>
              <w:pStyle w:val="Eivli"/>
            </w:pPr>
          </w:p>
        </w:tc>
      </w:tr>
      <w:tr w:rsidR="009501C0" w:rsidRPr="001F35C8" w14:paraId="4C619E80" w14:textId="77777777" w:rsidTr="00741CA1">
        <w:trPr>
          <w:trHeight w:val="178"/>
        </w:trPr>
        <w:tc>
          <w:tcPr>
            <w:tcW w:w="3114" w:type="dxa"/>
          </w:tcPr>
          <w:p w14:paraId="23CE8FC4" w14:textId="77777777" w:rsidR="00884937" w:rsidRPr="001F35C8" w:rsidRDefault="00884937" w:rsidP="000855D7">
            <w:pPr>
              <w:pStyle w:val="Eivli"/>
              <w:spacing w:after="240"/>
            </w:pPr>
            <w:r>
              <w:t xml:space="preserve">Kymenlaakson Kylät </w:t>
            </w:r>
          </w:p>
        </w:tc>
        <w:tc>
          <w:tcPr>
            <w:tcW w:w="2268" w:type="dxa"/>
          </w:tcPr>
          <w:p w14:paraId="466E0741" w14:textId="77777777" w:rsidR="00884937" w:rsidRPr="001F35C8" w:rsidRDefault="00884937" w:rsidP="000855D7">
            <w:pPr>
              <w:pStyle w:val="Eivli"/>
            </w:pPr>
            <w:r>
              <w:t>Elina Seppänen</w:t>
            </w:r>
          </w:p>
        </w:tc>
        <w:tc>
          <w:tcPr>
            <w:tcW w:w="992" w:type="dxa"/>
          </w:tcPr>
          <w:p w14:paraId="0619132C" w14:textId="5003762A" w:rsidR="00884937" w:rsidRDefault="003F1ABF" w:rsidP="000855D7">
            <w:pPr>
              <w:pStyle w:val="Eivli"/>
            </w:pPr>
            <w:r>
              <w:t>x</w:t>
            </w:r>
          </w:p>
        </w:tc>
        <w:tc>
          <w:tcPr>
            <w:tcW w:w="1701" w:type="dxa"/>
          </w:tcPr>
          <w:p w14:paraId="0B012833" w14:textId="77777777" w:rsidR="00884937" w:rsidRDefault="00884937" w:rsidP="000855D7">
            <w:pPr>
              <w:pStyle w:val="Eivli"/>
            </w:pPr>
            <w:r>
              <w:t>Mervi Visuri</w:t>
            </w:r>
          </w:p>
        </w:tc>
        <w:tc>
          <w:tcPr>
            <w:tcW w:w="992" w:type="dxa"/>
          </w:tcPr>
          <w:p w14:paraId="466FDC42" w14:textId="77777777" w:rsidR="00884937" w:rsidRDefault="00884937" w:rsidP="000855D7">
            <w:pPr>
              <w:pStyle w:val="Eivli"/>
            </w:pPr>
          </w:p>
        </w:tc>
      </w:tr>
      <w:tr w:rsidR="009501C0" w:rsidRPr="00A32904" w14:paraId="27AE1656" w14:textId="77777777" w:rsidTr="00741CA1">
        <w:trPr>
          <w:trHeight w:val="397"/>
        </w:trPr>
        <w:tc>
          <w:tcPr>
            <w:tcW w:w="3114" w:type="dxa"/>
            <w:hideMark/>
          </w:tcPr>
          <w:p w14:paraId="580A7C20" w14:textId="77777777" w:rsidR="00884937" w:rsidRPr="00A32904" w:rsidRDefault="00884937" w:rsidP="000855D7">
            <w:pPr>
              <w:pStyle w:val="Eivli"/>
            </w:pPr>
            <w:r w:rsidRPr="00A32904">
              <w:t>Haminan kaupunki</w:t>
            </w:r>
          </w:p>
        </w:tc>
        <w:tc>
          <w:tcPr>
            <w:tcW w:w="2268" w:type="dxa"/>
            <w:hideMark/>
          </w:tcPr>
          <w:p w14:paraId="2548B97C" w14:textId="77777777" w:rsidR="00884937" w:rsidRPr="00A32904" w:rsidRDefault="00884937" w:rsidP="000855D7">
            <w:pPr>
              <w:pStyle w:val="Eivli"/>
            </w:pPr>
            <w:r w:rsidRPr="00A32904">
              <w:t>Rita Maasilta</w:t>
            </w:r>
          </w:p>
        </w:tc>
        <w:tc>
          <w:tcPr>
            <w:tcW w:w="992" w:type="dxa"/>
          </w:tcPr>
          <w:p w14:paraId="72008610" w14:textId="77777777" w:rsidR="00884937" w:rsidRPr="00A32904" w:rsidRDefault="00884937" w:rsidP="000855D7">
            <w:pPr>
              <w:pStyle w:val="Eivli"/>
            </w:pPr>
          </w:p>
        </w:tc>
        <w:tc>
          <w:tcPr>
            <w:tcW w:w="1701" w:type="dxa"/>
          </w:tcPr>
          <w:p w14:paraId="1924009C" w14:textId="77777777" w:rsidR="00884937" w:rsidRPr="00A32904" w:rsidRDefault="00884937" w:rsidP="000855D7">
            <w:pPr>
              <w:pStyle w:val="Eivli"/>
            </w:pPr>
          </w:p>
        </w:tc>
        <w:tc>
          <w:tcPr>
            <w:tcW w:w="992" w:type="dxa"/>
          </w:tcPr>
          <w:p w14:paraId="153830A0" w14:textId="77777777" w:rsidR="00884937" w:rsidRPr="00A32904" w:rsidRDefault="00884937" w:rsidP="000855D7">
            <w:pPr>
              <w:pStyle w:val="Eivli"/>
            </w:pPr>
          </w:p>
        </w:tc>
      </w:tr>
      <w:tr w:rsidR="009501C0" w:rsidRPr="00A32904" w14:paraId="7A06544C" w14:textId="77777777" w:rsidTr="00741CA1">
        <w:trPr>
          <w:trHeight w:val="397"/>
        </w:trPr>
        <w:tc>
          <w:tcPr>
            <w:tcW w:w="3114" w:type="dxa"/>
            <w:hideMark/>
          </w:tcPr>
          <w:p w14:paraId="5C9B9B29" w14:textId="77777777" w:rsidR="00884937" w:rsidRPr="00A32904" w:rsidRDefault="00884937" w:rsidP="000855D7">
            <w:pPr>
              <w:pStyle w:val="Eivli"/>
            </w:pPr>
            <w:r w:rsidRPr="00A32904">
              <w:t>Haminan kaupunki</w:t>
            </w:r>
          </w:p>
        </w:tc>
        <w:tc>
          <w:tcPr>
            <w:tcW w:w="2268" w:type="dxa"/>
            <w:hideMark/>
          </w:tcPr>
          <w:p w14:paraId="589C5D64" w14:textId="77777777" w:rsidR="00884937" w:rsidRPr="00A32904" w:rsidRDefault="00884937" w:rsidP="000855D7">
            <w:pPr>
              <w:pStyle w:val="Eivli"/>
            </w:pPr>
            <w:r w:rsidRPr="00A32904">
              <w:t>Pia Nordman</w:t>
            </w:r>
          </w:p>
        </w:tc>
        <w:tc>
          <w:tcPr>
            <w:tcW w:w="992" w:type="dxa"/>
          </w:tcPr>
          <w:p w14:paraId="01B7BBF2" w14:textId="77777777" w:rsidR="00884937" w:rsidRPr="00A32904" w:rsidRDefault="00884937" w:rsidP="000855D7">
            <w:pPr>
              <w:pStyle w:val="Eivli"/>
            </w:pPr>
          </w:p>
        </w:tc>
        <w:tc>
          <w:tcPr>
            <w:tcW w:w="1701" w:type="dxa"/>
          </w:tcPr>
          <w:p w14:paraId="00B1D4A3" w14:textId="77777777" w:rsidR="00884937" w:rsidRPr="00A32904" w:rsidRDefault="00884937" w:rsidP="000855D7">
            <w:pPr>
              <w:pStyle w:val="Eivli"/>
            </w:pPr>
          </w:p>
        </w:tc>
        <w:tc>
          <w:tcPr>
            <w:tcW w:w="992" w:type="dxa"/>
          </w:tcPr>
          <w:p w14:paraId="41371AA7" w14:textId="77777777" w:rsidR="00884937" w:rsidRPr="00A32904" w:rsidRDefault="00884937" w:rsidP="000855D7">
            <w:pPr>
              <w:pStyle w:val="Eivli"/>
            </w:pPr>
          </w:p>
        </w:tc>
      </w:tr>
      <w:tr w:rsidR="009501C0" w:rsidRPr="00A32904" w14:paraId="55351CC7" w14:textId="77777777" w:rsidTr="00741CA1">
        <w:trPr>
          <w:trHeight w:val="397"/>
        </w:trPr>
        <w:tc>
          <w:tcPr>
            <w:tcW w:w="3114" w:type="dxa"/>
            <w:hideMark/>
          </w:tcPr>
          <w:p w14:paraId="5FDCDA53" w14:textId="77777777" w:rsidR="00884937" w:rsidRPr="00A32904" w:rsidRDefault="00884937" w:rsidP="000855D7">
            <w:pPr>
              <w:pStyle w:val="Eivli"/>
            </w:pPr>
            <w:r w:rsidRPr="00A32904">
              <w:t>Pyhtään kunta</w:t>
            </w:r>
          </w:p>
        </w:tc>
        <w:tc>
          <w:tcPr>
            <w:tcW w:w="2268" w:type="dxa"/>
            <w:hideMark/>
          </w:tcPr>
          <w:p w14:paraId="36B07F97" w14:textId="77777777" w:rsidR="00884937" w:rsidRPr="00A32904" w:rsidRDefault="00884937" w:rsidP="000855D7">
            <w:pPr>
              <w:pStyle w:val="Eivli"/>
            </w:pPr>
            <w:r w:rsidRPr="00A32904">
              <w:t>Tytti Eriksson</w:t>
            </w:r>
          </w:p>
        </w:tc>
        <w:tc>
          <w:tcPr>
            <w:tcW w:w="992" w:type="dxa"/>
          </w:tcPr>
          <w:p w14:paraId="2C1B8ABD" w14:textId="77777777" w:rsidR="00884937" w:rsidRPr="00A32904" w:rsidRDefault="00884937" w:rsidP="000855D7">
            <w:pPr>
              <w:pStyle w:val="Eivli"/>
            </w:pPr>
          </w:p>
        </w:tc>
        <w:tc>
          <w:tcPr>
            <w:tcW w:w="1701" w:type="dxa"/>
          </w:tcPr>
          <w:p w14:paraId="37A6480E" w14:textId="77777777" w:rsidR="00884937" w:rsidRPr="00A32904" w:rsidRDefault="00884937" w:rsidP="000855D7">
            <w:pPr>
              <w:pStyle w:val="Eivli"/>
            </w:pPr>
          </w:p>
        </w:tc>
        <w:tc>
          <w:tcPr>
            <w:tcW w:w="992" w:type="dxa"/>
          </w:tcPr>
          <w:p w14:paraId="0127214C" w14:textId="77777777" w:rsidR="00884937" w:rsidRPr="00A32904" w:rsidRDefault="00884937" w:rsidP="000855D7">
            <w:pPr>
              <w:pStyle w:val="Eivli"/>
            </w:pPr>
          </w:p>
        </w:tc>
      </w:tr>
      <w:tr w:rsidR="009501C0" w:rsidRPr="00A32904" w14:paraId="57E2482C" w14:textId="77777777" w:rsidTr="00741CA1">
        <w:trPr>
          <w:trHeight w:val="397"/>
        </w:trPr>
        <w:tc>
          <w:tcPr>
            <w:tcW w:w="3114" w:type="dxa"/>
            <w:hideMark/>
          </w:tcPr>
          <w:p w14:paraId="719DD2A9" w14:textId="77777777" w:rsidR="00884937" w:rsidRPr="00A32904" w:rsidRDefault="00884937" w:rsidP="000855D7">
            <w:pPr>
              <w:pStyle w:val="Eivli"/>
            </w:pPr>
            <w:r w:rsidRPr="00A32904">
              <w:t>Kouvolan kaupunki</w:t>
            </w:r>
          </w:p>
        </w:tc>
        <w:tc>
          <w:tcPr>
            <w:tcW w:w="2268" w:type="dxa"/>
            <w:hideMark/>
          </w:tcPr>
          <w:p w14:paraId="4EA796ED" w14:textId="77777777" w:rsidR="00884937" w:rsidRPr="00A32904" w:rsidRDefault="00884937" w:rsidP="000855D7">
            <w:pPr>
              <w:pStyle w:val="Eivli"/>
            </w:pPr>
            <w:r w:rsidRPr="00A32904">
              <w:t>Sanna-Riitta Junnonen</w:t>
            </w:r>
          </w:p>
        </w:tc>
        <w:tc>
          <w:tcPr>
            <w:tcW w:w="992" w:type="dxa"/>
          </w:tcPr>
          <w:p w14:paraId="0E55F3EB" w14:textId="77777777" w:rsidR="00884937" w:rsidRPr="00A32904" w:rsidRDefault="00884937" w:rsidP="000855D7">
            <w:pPr>
              <w:pStyle w:val="Eivli"/>
            </w:pPr>
          </w:p>
        </w:tc>
        <w:tc>
          <w:tcPr>
            <w:tcW w:w="1701" w:type="dxa"/>
          </w:tcPr>
          <w:p w14:paraId="127B2E7A" w14:textId="77777777" w:rsidR="00884937" w:rsidRPr="00A32904" w:rsidRDefault="00884937" w:rsidP="000855D7">
            <w:pPr>
              <w:pStyle w:val="Eivli"/>
            </w:pPr>
          </w:p>
        </w:tc>
        <w:tc>
          <w:tcPr>
            <w:tcW w:w="992" w:type="dxa"/>
          </w:tcPr>
          <w:p w14:paraId="1AB2C953" w14:textId="77777777" w:rsidR="00884937" w:rsidRPr="00A32904" w:rsidRDefault="00884937" w:rsidP="000855D7">
            <w:pPr>
              <w:pStyle w:val="Eivli"/>
            </w:pPr>
          </w:p>
        </w:tc>
      </w:tr>
      <w:tr w:rsidR="009501C0" w:rsidRPr="00A32904" w14:paraId="52B0D0FE" w14:textId="77777777" w:rsidTr="00741CA1">
        <w:trPr>
          <w:trHeight w:val="397"/>
        </w:trPr>
        <w:tc>
          <w:tcPr>
            <w:tcW w:w="3114" w:type="dxa"/>
            <w:hideMark/>
          </w:tcPr>
          <w:p w14:paraId="1EF7A3B7" w14:textId="77777777" w:rsidR="00884937" w:rsidRPr="00A32904" w:rsidRDefault="00884937" w:rsidP="000855D7">
            <w:pPr>
              <w:pStyle w:val="Eivli"/>
            </w:pPr>
            <w:r w:rsidRPr="00A32904">
              <w:t>Kouvolan kaupunki</w:t>
            </w:r>
          </w:p>
        </w:tc>
        <w:tc>
          <w:tcPr>
            <w:tcW w:w="2268" w:type="dxa"/>
            <w:hideMark/>
          </w:tcPr>
          <w:p w14:paraId="1D507441" w14:textId="77777777" w:rsidR="00884937" w:rsidRPr="00A32904" w:rsidRDefault="00884937" w:rsidP="000855D7">
            <w:pPr>
              <w:pStyle w:val="Eivli"/>
            </w:pPr>
            <w:r w:rsidRPr="00A32904">
              <w:t>Anne Eriksson</w:t>
            </w:r>
          </w:p>
        </w:tc>
        <w:tc>
          <w:tcPr>
            <w:tcW w:w="992" w:type="dxa"/>
          </w:tcPr>
          <w:p w14:paraId="3288B41C" w14:textId="5249B7EF" w:rsidR="00884937" w:rsidRPr="00A32904" w:rsidRDefault="00422B7B" w:rsidP="000855D7">
            <w:pPr>
              <w:pStyle w:val="Eivli"/>
            </w:pPr>
            <w:r>
              <w:t>x</w:t>
            </w:r>
          </w:p>
        </w:tc>
        <w:tc>
          <w:tcPr>
            <w:tcW w:w="1701" w:type="dxa"/>
          </w:tcPr>
          <w:p w14:paraId="41726F7D" w14:textId="77777777" w:rsidR="00884937" w:rsidRPr="00A32904" w:rsidRDefault="00884937" w:rsidP="000855D7">
            <w:pPr>
              <w:pStyle w:val="Eivli"/>
            </w:pPr>
          </w:p>
        </w:tc>
        <w:tc>
          <w:tcPr>
            <w:tcW w:w="992" w:type="dxa"/>
          </w:tcPr>
          <w:p w14:paraId="5E2BD5AA" w14:textId="77777777" w:rsidR="00884937" w:rsidRPr="00A32904" w:rsidRDefault="00884937" w:rsidP="000855D7">
            <w:pPr>
              <w:pStyle w:val="Eivli"/>
            </w:pPr>
          </w:p>
        </w:tc>
      </w:tr>
      <w:tr w:rsidR="009501C0" w:rsidRPr="00A32904" w14:paraId="490675BA" w14:textId="77777777" w:rsidTr="00741CA1">
        <w:trPr>
          <w:trHeight w:val="397"/>
        </w:trPr>
        <w:tc>
          <w:tcPr>
            <w:tcW w:w="3114" w:type="dxa"/>
            <w:hideMark/>
          </w:tcPr>
          <w:p w14:paraId="644E923D" w14:textId="77777777" w:rsidR="00884937" w:rsidRPr="00A32904" w:rsidRDefault="00884937" w:rsidP="000855D7">
            <w:pPr>
              <w:pStyle w:val="Eivli"/>
            </w:pPr>
            <w:r w:rsidRPr="00A32904">
              <w:t>Miehikkälän kunta</w:t>
            </w:r>
          </w:p>
        </w:tc>
        <w:tc>
          <w:tcPr>
            <w:tcW w:w="2268" w:type="dxa"/>
            <w:hideMark/>
          </w:tcPr>
          <w:p w14:paraId="354D1291" w14:textId="77777777" w:rsidR="00884937" w:rsidRPr="00A32904" w:rsidRDefault="00884937" w:rsidP="000855D7">
            <w:pPr>
              <w:pStyle w:val="Eivli"/>
            </w:pPr>
            <w:r w:rsidRPr="00A32904">
              <w:t>Auli Hyttinen</w:t>
            </w:r>
          </w:p>
        </w:tc>
        <w:tc>
          <w:tcPr>
            <w:tcW w:w="992" w:type="dxa"/>
          </w:tcPr>
          <w:p w14:paraId="68CE076F" w14:textId="77777777" w:rsidR="00884937" w:rsidRPr="00A32904" w:rsidRDefault="00884937" w:rsidP="000855D7">
            <w:pPr>
              <w:pStyle w:val="Eivli"/>
            </w:pPr>
          </w:p>
        </w:tc>
        <w:tc>
          <w:tcPr>
            <w:tcW w:w="1701" w:type="dxa"/>
          </w:tcPr>
          <w:p w14:paraId="43002775" w14:textId="77777777" w:rsidR="00884937" w:rsidRPr="00A32904" w:rsidRDefault="00884937" w:rsidP="000855D7">
            <w:pPr>
              <w:pStyle w:val="Eivli"/>
            </w:pPr>
          </w:p>
        </w:tc>
        <w:tc>
          <w:tcPr>
            <w:tcW w:w="992" w:type="dxa"/>
          </w:tcPr>
          <w:p w14:paraId="77F69030" w14:textId="77777777" w:rsidR="00884937" w:rsidRPr="00A32904" w:rsidRDefault="00884937" w:rsidP="000855D7">
            <w:pPr>
              <w:pStyle w:val="Eivli"/>
            </w:pPr>
          </w:p>
        </w:tc>
      </w:tr>
      <w:tr w:rsidR="009501C0" w:rsidRPr="00A32904" w14:paraId="2F1B98B4" w14:textId="77777777" w:rsidTr="00741CA1">
        <w:trPr>
          <w:trHeight w:val="397"/>
        </w:trPr>
        <w:tc>
          <w:tcPr>
            <w:tcW w:w="3114" w:type="dxa"/>
            <w:hideMark/>
          </w:tcPr>
          <w:p w14:paraId="17DF36D1" w14:textId="77777777" w:rsidR="00884937" w:rsidRPr="00A32904" w:rsidRDefault="00884937" w:rsidP="000855D7">
            <w:pPr>
              <w:pStyle w:val="Eivli"/>
            </w:pPr>
            <w:r w:rsidRPr="00A32904">
              <w:t>Virolahden kunta</w:t>
            </w:r>
          </w:p>
        </w:tc>
        <w:tc>
          <w:tcPr>
            <w:tcW w:w="2268" w:type="dxa"/>
            <w:hideMark/>
          </w:tcPr>
          <w:p w14:paraId="6946A606" w14:textId="77777777" w:rsidR="00884937" w:rsidRPr="00A32904" w:rsidRDefault="00884937" w:rsidP="000855D7">
            <w:pPr>
              <w:pStyle w:val="Eivli"/>
            </w:pPr>
            <w:r w:rsidRPr="00A32904">
              <w:t xml:space="preserve">Sari </w:t>
            </w:r>
            <w:proofErr w:type="spellStart"/>
            <w:r w:rsidRPr="00A32904">
              <w:t>Rasi</w:t>
            </w:r>
            <w:proofErr w:type="spellEnd"/>
          </w:p>
        </w:tc>
        <w:tc>
          <w:tcPr>
            <w:tcW w:w="992" w:type="dxa"/>
          </w:tcPr>
          <w:p w14:paraId="565C1390" w14:textId="77777777" w:rsidR="00884937" w:rsidRPr="00A32904" w:rsidRDefault="00884937" w:rsidP="000855D7">
            <w:pPr>
              <w:pStyle w:val="Eivli"/>
            </w:pPr>
          </w:p>
        </w:tc>
        <w:tc>
          <w:tcPr>
            <w:tcW w:w="1701" w:type="dxa"/>
          </w:tcPr>
          <w:p w14:paraId="25675DEC" w14:textId="77777777" w:rsidR="00884937" w:rsidRPr="00A32904" w:rsidRDefault="00884937" w:rsidP="000855D7">
            <w:pPr>
              <w:pStyle w:val="Eivli"/>
            </w:pPr>
          </w:p>
        </w:tc>
        <w:tc>
          <w:tcPr>
            <w:tcW w:w="992" w:type="dxa"/>
          </w:tcPr>
          <w:p w14:paraId="098ADBB6" w14:textId="77777777" w:rsidR="00884937" w:rsidRPr="00A32904" w:rsidRDefault="00884937" w:rsidP="000855D7">
            <w:pPr>
              <w:pStyle w:val="Eivli"/>
            </w:pPr>
          </w:p>
        </w:tc>
      </w:tr>
      <w:tr w:rsidR="009501C0" w:rsidRPr="00A32904" w14:paraId="19E4404D" w14:textId="77777777" w:rsidTr="00741CA1">
        <w:trPr>
          <w:trHeight w:val="397"/>
        </w:trPr>
        <w:tc>
          <w:tcPr>
            <w:tcW w:w="3114" w:type="dxa"/>
            <w:hideMark/>
          </w:tcPr>
          <w:p w14:paraId="50BE0516" w14:textId="77777777" w:rsidR="00884937" w:rsidRPr="00A32904" w:rsidRDefault="00884937" w:rsidP="000855D7">
            <w:pPr>
              <w:pStyle w:val="Eivli"/>
            </w:pPr>
            <w:r w:rsidRPr="00A32904">
              <w:t>Kotkan kaupunki</w:t>
            </w:r>
          </w:p>
        </w:tc>
        <w:tc>
          <w:tcPr>
            <w:tcW w:w="2268" w:type="dxa"/>
            <w:hideMark/>
          </w:tcPr>
          <w:p w14:paraId="24D5F2B6" w14:textId="77777777" w:rsidR="00884937" w:rsidRPr="00A32904" w:rsidRDefault="00884937" w:rsidP="000855D7">
            <w:pPr>
              <w:pStyle w:val="Eivli"/>
            </w:pPr>
            <w:r>
              <w:t>Hanna Pikka</w:t>
            </w:r>
          </w:p>
        </w:tc>
        <w:tc>
          <w:tcPr>
            <w:tcW w:w="992" w:type="dxa"/>
          </w:tcPr>
          <w:p w14:paraId="3ECD022A" w14:textId="712235EC" w:rsidR="00884937" w:rsidRPr="00A32904" w:rsidRDefault="00422B7B" w:rsidP="000855D7">
            <w:pPr>
              <w:pStyle w:val="Eivli"/>
            </w:pPr>
            <w:r>
              <w:t>x</w:t>
            </w:r>
          </w:p>
        </w:tc>
        <w:tc>
          <w:tcPr>
            <w:tcW w:w="1701" w:type="dxa"/>
          </w:tcPr>
          <w:p w14:paraId="59D8DB20" w14:textId="77777777" w:rsidR="00884937" w:rsidRPr="00A32904" w:rsidRDefault="00884937" w:rsidP="000855D7">
            <w:pPr>
              <w:pStyle w:val="Eivli"/>
            </w:pPr>
          </w:p>
        </w:tc>
        <w:tc>
          <w:tcPr>
            <w:tcW w:w="992" w:type="dxa"/>
          </w:tcPr>
          <w:p w14:paraId="6F5B3A9B" w14:textId="77777777" w:rsidR="00884937" w:rsidRPr="00A32904" w:rsidRDefault="00884937" w:rsidP="000855D7">
            <w:pPr>
              <w:pStyle w:val="Eivli"/>
            </w:pPr>
          </w:p>
        </w:tc>
      </w:tr>
      <w:tr w:rsidR="009501C0" w:rsidRPr="00A32904" w14:paraId="772197EF" w14:textId="77777777" w:rsidTr="00741CA1">
        <w:trPr>
          <w:trHeight w:val="397"/>
        </w:trPr>
        <w:tc>
          <w:tcPr>
            <w:tcW w:w="3114" w:type="dxa"/>
            <w:hideMark/>
          </w:tcPr>
          <w:p w14:paraId="64838457" w14:textId="77777777" w:rsidR="00884937" w:rsidRPr="00A32904" w:rsidRDefault="00884937" w:rsidP="000855D7">
            <w:pPr>
              <w:pStyle w:val="Eivli"/>
            </w:pPr>
            <w:proofErr w:type="spellStart"/>
            <w:r w:rsidRPr="00A32904">
              <w:t>Kymsote</w:t>
            </w:r>
            <w:proofErr w:type="spellEnd"/>
          </w:p>
        </w:tc>
        <w:tc>
          <w:tcPr>
            <w:tcW w:w="2268" w:type="dxa"/>
            <w:hideMark/>
          </w:tcPr>
          <w:p w14:paraId="2478EA8E" w14:textId="77777777" w:rsidR="00884937" w:rsidRPr="00A32904" w:rsidRDefault="00884937" w:rsidP="000855D7">
            <w:pPr>
              <w:pStyle w:val="Eivli"/>
            </w:pPr>
            <w:r w:rsidRPr="00A32904">
              <w:t>Sanna Koste</w:t>
            </w:r>
          </w:p>
        </w:tc>
        <w:tc>
          <w:tcPr>
            <w:tcW w:w="992" w:type="dxa"/>
          </w:tcPr>
          <w:p w14:paraId="4DCB011B" w14:textId="487B805E" w:rsidR="00884937" w:rsidRPr="00A32904" w:rsidRDefault="00422B7B" w:rsidP="000855D7">
            <w:pPr>
              <w:pStyle w:val="Eivli"/>
            </w:pPr>
            <w:r>
              <w:t>x</w:t>
            </w:r>
          </w:p>
        </w:tc>
        <w:tc>
          <w:tcPr>
            <w:tcW w:w="1701" w:type="dxa"/>
          </w:tcPr>
          <w:p w14:paraId="7FF6597F" w14:textId="77777777" w:rsidR="00884937" w:rsidRPr="00A32904" w:rsidRDefault="00884937" w:rsidP="000855D7">
            <w:pPr>
              <w:pStyle w:val="Eivli"/>
            </w:pPr>
          </w:p>
        </w:tc>
        <w:tc>
          <w:tcPr>
            <w:tcW w:w="992" w:type="dxa"/>
          </w:tcPr>
          <w:p w14:paraId="28D46489" w14:textId="77777777" w:rsidR="00884937" w:rsidRPr="00A32904" w:rsidRDefault="00884937" w:rsidP="000855D7">
            <w:pPr>
              <w:pStyle w:val="Eivli"/>
            </w:pPr>
          </w:p>
        </w:tc>
      </w:tr>
      <w:tr w:rsidR="009501C0" w:rsidRPr="00A32904" w14:paraId="04E0F60F" w14:textId="77777777" w:rsidTr="00741CA1">
        <w:trPr>
          <w:trHeight w:val="397"/>
        </w:trPr>
        <w:tc>
          <w:tcPr>
            <w:tcW w:w="3114" w:type="dxa"/>
            <w:hideMark/>
          </w:tcPr>
          <w:p w14:paraId="5ECEA68E" w14:textId="77777777" w:rsidR="00884937" w:rsidRPr="00A32904" w:rsidRDefault="00884937" w:rsidP="000855D7">
            <w:pPr>
              <w:pStyle w:val="Eivli"/>
            </w:pPr>
            <w:proofErr w:type="spellStart"/>
            <w:r w:rsidRPr="00A32904">
              <w:t>Kymsote</w:t>
            </w:r>
            <w:proofErr w:type="spellEnd"/>
          </w:p>
        </w:tc>
        <w:tc>
          <w:tcPr>
            <w:tcW w:w="2268" w:type="dxa"/>
            <w:hideMark/>
          </w:tcPr>
          <w:p w14:paraId="38D883CE" w14:textId="77777777" w:rsidR="00884937" w:rsidRPr="00A32904" w:rsidRDefault="00884937" w:rsidP="000855D7">
            <w:pPr>
              <w:pStyle w:val="Eivli"/>
            </w:pPr>
            <w:r w:rsidRPr="00A32904">
              <w:t>Mari Kuusisto</w:t>
            </w:r>
          </w:p>
        </w:tc>
        <w:tc>
          <w:tcPr>
            <w:tcW w:w="992" w:type="dxa"/>
          </w:tcPr>
          <w:p w14:paraId="65455717" w14:textId="77777777" w:rsidR="00884937" w:rsidRPr="00A32904" w:rsidRDefault="00884937" w:rsidP="000855D7">
            <w:pPr>
              <w:pStyle w:val="Eivli"/>
            </w:pPr>
          </w:p>
        </w:tc>
        <w:tc>
          <w:tcPr>
            <w:tcW w:w="1701" w:type="dxa"/>
          </w:tcPr>
          <w:p w14:paraId="302B04B8" w14:textId="77777777" w:rsidR="00884937" w:rsidRPr="00A32904" w:rsidRDefault="00884937" w:rsidP="000855D7">
            <w:pPr>
              <w:pStyle w:val="Eivli"/>
            </w:pPr>
          </w:p>
        </w:tc>
        <w:tc>
          <w:tcPr>
            <w:tcW w:w="992" w:type="dxa"/>
          </w:tcPr>
          <w:p w14:paraId="7D60C7E1" w14:textId="77777777" w:rsidR="00884937" w:rsidRPr="00A32904" w:rsidRDefault="00884937" w:rsidP="000855D7">
            <w:pPr>
              <w:pStyle w:val="Eivli"/>
            </w:pPr>
          </w:p>
        </w:tc>
      </w:tr>
      <w:tr w:rsidR="009501C0" w:rsidRPr="00A32904" w14:paraId="21DA4A1F" w14:textId="77777777" w:rsidTr="00741CA1">
        <w:trPr>
          <w:trHeight w:val="397"/>
        </w:trPr>
        <w:tc>
          <w:tcPr>
            <w:tcW w:w="3114" w:type="dxa"/>
          </w:tcPr>
          <w:p w14:paraId="454C3F8B" w14:textId="77777777" w:rsidR="00884937" w:rsidRPr="00A32904" w:rsidRDefault="00884937" w:rsidP="000855D7">
            <w:pPr>
              <w:pStyle w:val="Eivli"/>
            </w:pPr>
            <w:r>
              <w:t>Kymenlaakson liitto</w:t>
            </w:r>
          </w:p>
        </w:tc>
        <w:tc>
          <w:tcPr>
            <w:tcW w:w="2268" w:type="dxa"/>
          </w:tcPr>
          <w:p w14:paraId="192E83C7" w14:textId="77777777" w:rsidR="00884937" w:rsidRPr="00A32904" w:rsidRDefault="00884937" w:rsidP="000855D7">
            <w:pPr>
              <w:pStyle w:val="Eivli"/>
            </w:pPr>
            <w:r>
              <w:t xml:space="preserve">Harri Turkulainen </w:t>
            </w:r>
          </w:p>
        </w:tc>
        <w:tc>
          <w:tcPr>
            <w:tcW w:w="992" w:type="dxa"/>
          </w:tcPr>
          <w:p w14:paraId="28821953" w14:textId="44F863B3" w:rsidR="00884937" w:rsidRDefault="00422B7B" w:rsidP="000855D7">
            <w:pPr>
              <w:pStyle w:val="Eivli"/>
            </w:pPr>
            <w:r>
              <w:t>x</w:t>
            </w:r>
          </w:p>
        </w:tc>
        <w:tc>
          <w:tcPr>
            <w:tcW w:w="1701" w:type="dxa"/>
          </w:tcPr>
          <w:p w14:paraId="22124930" w14:textId="77777777" w:rsidR="00884937" w:rsidRDefault="00884937" w:rsidP="000855D7">
            <w:pPr>
              <w:pStyle w:val="Eivli"/>
            </w:pPr>
            <w:r>
              <w:t>Mia Hämäläinen</w:t>
            </w:r>
          </w:p>
        </w:tc>
        <w:tc>
          <w:tcPr>
            <w:tcW w:w="992" w:type="dxa"/>
          </w:tcPr>
          <w:p w14:paraId="328E8D95" w14:textId="77777777" w:rsidR="00884937" w:rsidRDefault="00884937" w:rsidP="000855D7">
            <w:pPr>
              <w:pStyle w:val="Eivli"/>
            </w:pPr>
          </w:p>
        </w:tc>
      </w:tr>
      <w:bookmarkEnd w:id="1"/>
      <w:tr w:rsidR="009501C0" w:rsidRPr="001F35C8" w14:paraId="5B5A688E" w14:textId="77777777" w:rsidTr="00741CA1">
        <w:tc>
          <w:tcPr>
            <w:tcW w:w="3114" w:type="dxa"/>
          </w:tcPr>
          <w:p w14:paraId="4E5A5B8E" w14:textId="77777777" w:rsidR="00884937" w:rsidRDefault="00884937" w:rsidP="000855D7">
            <w:pPr>
              <w:pStyle w:val="Eivli"/>
              <w:rPr>
                <w:b/>
                <w:bCs/>
              </w:rPr>
            </w:pPr>
          </w:p>
          <w:p w14:paraId="7B773DAF" w14:textId="77777777" w:rsidR="00884937" w:rsidRPr="001F35C8" w:rsidRDefault="00884937" w:rsidP="000855D7">
            <w:pPr>
              <w:pStyle w:val="Eivli"/>
              <w:rPr>
                <w:b/>
                <w:bCs/>
              </w:rPr>
            </w:pPr>
            <w:r>
              <w:rPr>
                <w:b/>
                <w:bCs/>
              </w:rPr>
              <w:t>Paikalla olo – ja puheoikeus:</w:t>
            </w:r>
          </w:p>
        </w:tc>
        <w:tc>
          <w:tcPr>
            <w:tcW w:w="2268" w:type="dxa"/>
          </w:tcPr>
          <w:p w14:paraId="28866061" w14:textId="77777777" w:rsidR="00884937" w:rsidRPr="001F35C8" w:rsidRDefault="00884937" w:rsidP="000855D7">
            <w:pPr>
              <w:pStyle w:val="Eivli"/>
              <w:rPr>
                <w:b/>
                <w:bCs/>
              </w:rPr>
            </w:pPr>
          </w:p>
        </w:tc>
        <w:tc>
          <w:tcPr>
            <w:tcW w:w="992" w:type="dxa"/>
          </w:tcPr>
          <w:p w14:paraId="462C422E" w14:textId="77777777" w:rsidR="00884937" w:rsidRPr="001F35C8" w:rsidRDefault="00884937" w:rsidP="000855D7">
            <w:pPr>
              <w:pStyle w:val="Eivli"/>
              <w:rPr>
                <w:b/>
                <w:bCs/>
              </w:rPr>
            </w:pPr>
          </w:p>
        </w:tc>
        <w:tc>
          <w:tcPr>
            <w:tcW w:w="1701" w:type="dxa"/>
          </w:tcPr>
          <w:p w14:paraId="2AF3A97E" w14:textId="77777777" w:rsidR="00884937" w:rsidRPr="001F35C8" w:rsidRDefault="00884937" w:rsidP="000855D7">
            <w:pPr>
              <w:pStyle w:val="Eivli"/>
              <w:rPr>
                <w:b/>
                <w:bCs/>
              </w:rPr>
            </w:pPr>
          </w:p>
        </w:tc>
        <w:tc>
          <w:tcPr>
            <w:tcW w:w="992" w:type="dxa"/>
          </w:tcPr>
          <w:p w14:paraId="60BA04E3" w14:textId="77777777" w:rsidR="00884937" w:rsidRPr="001F35C8" w:rsidRDefault="00884937" w:rsidP="000855D7">
            <w:pPr>
              <w:pStyle w:val="Eivli"/>
              <w:rPr>
                <w:b/>
                <w:bCs/>
              </w:rPr>
            </w:pPr>
          </w:p>
        </w:tc>
      </w:tr>
      <w:tr w:rsidR="009501C0" w:rsidRPr="001F35C8" w14:paraId="301D6B5A" w14:textId="77777777" w:rsidTr="00741CA1">
        <w:tc>
          <w:tcPr>
            <w:tcW w:w="3114" w:type="dxa"/>
          </w:tcPr>
          <w:p w14:paraId="366A0599" w14:textId="77777777" w:rsidR="00884937" w:rsidRPr="00A32904" w:rsidRDefault="00884937" w:rsidP="000855D7">
            <w:pPr>
              <w:pStyle w:val="Eivli"/>
            </w:pPr>
            <w:r>
              <w:t>Kumppanuustalojen verkosto</w:t>
            </w:r>
          </w:p>
        </w:tc>
        <w:tc>
          <w:tcPr>
            <w:tcW w:w="2268" w:type="dxa"/>
          </w:tcPr>
          <w:p w14:paraId="1C659BA5" w14:textId="77777777" w:rsidR="00884937" w:rsidRPr="00A32904" w:rsidRDefault="00884937" w:rsidP="000855D7">
            <w:pPr>
              <w:pStyle w:val="Eivli"/>
            </w:pPr>
            <w:r>
              <w:t>Suvi Saarinen</w:t>
            </w:r>
          </w:p>
        </w:tc>
        <w:tc>
          <w:tcPr>
            <w:tcW w:w="992" w:type="dxa"/>
          </w:tcPr>
          <w:p w14:paraId="0110D359" w14:textId="09269D7A" w:rsidR="00884937" w:rsidRPr="00A86D1B" w:rsidRDefault="002D2CDE" w:rsidP="000855D7">
            <w:pPr>
              <w:pStyle w:val="Eivli"/>
            </w:pPr>
            <w:r w:rsidRPr="00A86D1B">
              <w:t>x</w:t>
            </w:r>
          </w:p>
        </w:tc>
        <w:tc>
          <w:tcPr>
            <w:tcW w:w="1701" w:type="dxa"/>
          </w:tcPr>
          <w:p w14:paraId="7D88BEF7" w14:textId="77777777" w:rsidR="00884937" w:rsidRPr="001F35C8" w:rsidRDefault="00884937" w:rsidP="000855D7">
            <w:pPr>
              <w:pStyle w:val="Eivli"/>
              <w:rPr>
                <w:b/>
                <w:bCs/>
              </w:rPr>
            </w:pPr>
          </w:p>
        </w:tc>
        <w:tc>
          <w:tcPr>
            <w:tcW w:w="992" w:type="dxa"/>
          </w:tcPr>
          <w:p w14:paraId="02130E6F" w14:textId="77777777" w:rsidR="00884937" w:rsidRPr="001F35C8" w:rsidRDefault="00884937" w:rsidP="000855D7">
            <w:pPr>
              <w:pStyle w:val="Eivli"/>
              <w:rPr>
                <w:b/>
                <w:bCs/>
              </w:rPr>
            </w:pPr>
          </w:p>
        </w:tc>
      </w:tr>
      <w:tr w:rsidR="009501C0" w:rsidRPr="001F35C8" w14:paraId="3AC8851A" w14:textId="77777777" w:rsidTr="00741CA1">
        <w:tc>
          <w:tcPr>
            <w:tcW w:w="3114" w:type="dxa"/>
          </w:tcPr>
          <w:p w14:paraId="73AC29EC" w14:textId="77777777" w:rsidR="00884937" w:rsidRDefault="00884937" w:rsidP="000855D7">
            <w:pPr>
              <w:pStyle w:val="Eivli"/>
            </w:pPr>
            <w:proofErr w:type="spellStart"/>
            <w:r w:rsidRPr="00A32904">
              <w:t>Kykasote</w:t>
            </w:r>
            <w:proofErr w:type="spellEnd"/>
          </w:p>
        </w:tc>
        <w:tc>
          <w:tcPr>
            <w:tcW w:w="2268" w:type="dxa"/>
          </w:tcPr>
          <w:p w14:paraId="2ED1257E" w14:textId="77777777" w:rsidR="00884937" w:rsidRPr="000C2ED8" w:rsidRDefault="00884937" w:rsidP="000855D7">
            <w:pPr>
              <w:pStyle w:val="Eivli"/>
            </w:pPr>
            <w:r w:rsidRPr="00A32904">
              <w:t>Arja Kumpu</w:t>
            </w:r>
          </w:p>
        </w:tc>
        <w:tc>
          <w:tcPr>
            <w:tcW w:w="992" w:type="dxa"/>
          </w:tcPr>
          <w:p w14:paraId="289815D6" w14:textId="29741881" w:rsidR="00884937" w:rsidRPr="00A86D1B" w:rsidRDefault="002D2CDE" w:rsidP="000855D7">
            <w:pPr>
              <w:pStyle w:val="Eivli"/>
            </w:pPr>
            <w:r w:rsidRPr="00A86D1B">
              <w:t>x</w:t>
            </w:r>
          </w:p>
        </w:tc>
        <w:tc>
          <w:tcPr>
            <w:tcW w:w="1701" w:type="dxa"/>
          </w:tcPr>
          <w:p w14:paraId="6D8A7C05" w14:textId="77777777" w:rsidR="00884937" w:rsidRPr="001F35C8" w:rsidRDefault="00884937" w:rsidP="000855D7">
            <w:pPr>
              <w:pStyle w:val="Eivli"/>
              <w:rPr>
                <w:b/>
                <w:bCs/>
              </w:rPr>
            </w:pPr>
          </w:p>
        </w:tc>
        <w:tc>
          <w:tcPr>
            <w:tcW w:w="992" w:type="dxa"/>
          </w:tcPr>
          <w:p w14:paraId="74C4BE61" w14:textId="77777777" w:rsidR="00884937" w:rsidRPr="001F35C8" w:rsidRDefault="00884937" w:rsidP="000855D7">
            <w:pPr>
              <w:pStyle w:val="Eivli"/>
              <w:rPr>
                <w:b/>
                <w:bCs/>
              </w:rPr>
            </w:pPr>
          </w:p>
        </w:tc>
      </w:tr>
      <w:tr w:rsidR="009501C0" w:rsidRPr="001F35C8" w14:paraId="5EE087F2" w14:textId="77777777" w:rsidTr="00741CA1">
        <w:tc>
          <w:tcPr>
            <w:tcW w:w="3114" w:type="dxa"/>
          </w:tcPr>
          <w:p w14:paraId="39A705A5" w14:textId="77777777" w:rsidR="00884937" w:rsidRPr="001F35C8" w:rsidRDefault="00884937" w:rsidP="000855D7">
            <w:pPr>
              <w:pStyle w:val="Eivli"/>
            </w:pPr>
            <w:proofErr w:type="spellStart"/>
            <w:r>
              <w:t>Kykasote</w:t>
            </w:r>
            <w:proofErr w:type="spellEnd"/>
          </w:p>
        </w:tc>
        <w:tc>
          <w:tcPr>
            <w:tcW w:w="2268" w:type="dxa"/>
          </w:tcPr>
          <w:p w14:paraId="5790648E" w14:textId="77777777" w:rsidR="00884937" w:rsidRPr="001F35C8" w:rsidRDefault="00884937" w:rsidP="000855D7">
            <w:pPr>
              <w:pStyle w:val="Eivli"/>
            </w:pPr>
            <w:r w:rsidRPr="000C2ED8">
              <w:t>Henna Hovi</w:t>
            </w:r>
          </w:p>
        </w:tc>
        <w:tc>
          <w:tcPr>
            <w:tcW w:w="992" w:type="dxa"/>
          </w:tcPr>
          <w:p w14:paraId="596E7EB7" w14:textId="65DCD5C4" w:rsidR="00884937" w:rsidRPr="00A86D1B" w:rsidRDefault="002D2CDE" w:rsidP="000855D7">
            <w:pPr>
              <w:pStyle w:val="Eivli"/>
            </w:pPr>
            <w:r w:rsidRPr="00A86D1B">
              <w:t>x</w:t>
            </w:r>
          </w:p>
        </w:tc>
        <w:tc>
          <w:tcPr>
            <w:tcW w:w="1701" w:type="dxa"/>
          </w:tcPr>
          <w:p w14:paraId="7F00183B" w14:textId="77777777" w:rsidR="00884937" w:rsidRPr="001F35C8" w:rsidRDefault="00884937" w:rsidP="000855D7">
            <w:pPr>
              <w:pStyle w:val="Eivli"/>
              <w:rPr>
                <w:b/>
                <w:bCs/>
              </w:rPr>
            </w:pPr>
          </w:p>
        </w:tc>
        <w:tc>
          <w:tcPr>
            <w:tcW w:w="992" w:type="dxa"/>
          </w:tcPr>
          <w:p w14:paraId="41AE82E6" w14:textId="77777777" w:rsidR="00884937" w:rsidRPr="001F35C8" w:rsidRDefault="00884937" w:rsidP="000855D7">
            <w:pPr>
              <w:pStyle w:val="Eivli"/>
              <w:rPr>
                <w:b/>
                <w:bCs/>
              </w:rPr>
            </w:pPr>
          </w:p>
        </w:tc>
      </w:tr>
      <w:bookmarkEnd w:id="0"/>
    </w:tbl>
    <w:p w14:paraId="2948D342" w14:textId="5810E619" w:rsidR="00095094" w:rsidRPr="00847547" w:rsidRDefault="00095094" w:rsidP="00D4071D">
      <w:pPr>
        <w:pStyle w:val="Eivli"/>
        <w:rPr>
          <w:b/>
          <w:bCs/>
        </w:rPr>
      </w:pPr>
    </w:p>
    <w:p w14:paraId="0CD04781" w14:textId="77777777" w:rsidR="00234A0D" w:rsidRDefault="00234A0D" w:rsidP="00D4071D">
      <w:pPr>
        <w:pStyle w:val="Eivli"/>
        <w:rPr>
          <w:b/>
          <w:bCs/>
        </w:rPr>
      </w:pPr>
    </w:p>
    <w:p w14:paraId="451344DA" w14:textId="0D1D46DA" w:rsidR="00E83B06" w:rsidRDefault="008F7384" w:rsidP="00D4071D">
      <w:pPr>
        <w:pStyle w:val="Eivli"/>
        <w:rPr>
          <w:b/>
          <w:bCs/>
        </w:rPr>
      </w:pPr>
      <w:r>
        <w:rPr>
          <w:b/>
          <w:bCs/>
        </w:rPr>
        <w:t>PÖYTÄKIRJA</w:t>
      </w:r>
    </w:p>
    <w:p w14:paraId="5E46AA14" w14:textId="77777777" w:rsidR="00E83B06" w:rsidRDefault="00E83B06" w:rsidP="00E83B06">
      <w:pPr>
        <w:pStyle w:val="Eivli"/>
      </w:pPr>
    </w:p>
    <w:p w14:paraId="619EEB1A" w14:textId="5C2700C2" w:rsidR="00E83B06" w:rsidRPr="00855796" w:rsidRDefault="00E83B06" w:rsidP="00E83B06">
      <w:pPr>
        <w:pStyle w:val="Eivli"/>
        <w:rPr>
          <w:b/>
          <w:bCs/>
        </w:rPr>
      </w:pPr>
      <w:r w:rsidRPr="00855796">
        <w:rPr>
          <w:b/>
          <w:bCs/>
        </w:rPr>
        <w:t>1§ Kokouksen avaus ja osallistujien toteaminen</w:t>
      </w:r>
    </w:p>
    <w:p w14:paraId="33137201" w14:textId="1E8FD608" w:rsidR="00E9201D" w:rsidRDefault="00E83B06" w:rsidP="00D50572">
      <w:pPr>
        <w:pStyle w:val="Eivli"/>
        <w:ind w:left="1304"/>
      </w:pPr>
      <w:r w:rsidRPr="00855796">
        <w:rPr>
          <w:b/>
          <w:bCs/>
        </w:rPr>
        <w:t>Esitys:</w:t>
      </w:r>
      <w:r w:rsidRPr="00E83B06">
        <w:t xml:space="preserve"> </w:t>
      </w:r>
      <w:r w:rsidR="00D50572">
        <w:t xml:space="preserve">Kymenlaakson järjestöjen neuvottelukunnan puheenjohtaja Katja Valkeinen </w:t>
      </w:r>
      <w:r w:rsidRPr="00E83B06">
        <w:t>avaa kokouksen</w:t>
      </w:r>
      <w:r w:rsidR="00586B2E">
        <w:t xml:space="preserve"> klo 14.06</w:t>
      </w:r>
      <w:r w:rsidRPr="00E83B06">
        <w:t xml:space="preserve"> ja todetaan osallistujat.</w:t>
      </w:r>
    </w:p>
    <w:p w14:paraId="0D0A6979" w14:textId="01C94434" w:rsidR="00E920CE" w:rsidRPr="00586B2E" w:rsidRDefault="00E920CE" w:rsidP="00D50572">
      <w:pPr>
        <w:pStyle w:val="Eivli"/>
        <w:ind w:left="1304"/>
        <w:rPr>
          <w:b/>
          <w:bCs/>
        </w:rPr>
      </w:pPr>
      <w:r>
        <w:rPr>
          <w:b/>
          <w:bCs/>
        </w:rPr>
        <w:t>Kokouksessa läsnä:</w:t>
      </w:r>
      <w:r w:rsidR="00586B2E">
        <w:t xml:space="preserve"> </w:t>
      </w:r>
      <w:r w:rsidR="00800596">
        <w:t xml:space="preserve">Ks. taulukko </w:t>
      </w:r>
    </w:p>
    <w:p w14:paraId="40168D71" w14:textId="3C3CEBA3" w:rsidR="00E9201D" w:rsidRDefault="00E9201D" w:rsidP="00E9201D">
      <w:pPr>
        <w:pStyle w:val="Eivli"/>
      </w:pPr>
    </w:p>
    <w:p w14:paraId="7FB289A2" w14:textId="387CA4E3" w:rsidR="00E9201D" w:rsidRDefault="00E9201D" w:rsidP="00E9201D">
      <w:pPr>
        <w:pStyle w:val="Eivli"/>
        <w:rPr>
          <w:b/>
          <w:bCs/>
        </w:rPr>
      </w:pPr>
      <w:r w:rsidRPr="0081121E">
        <w:rPr>
          <w:b/>
          <w:bCs/>
        </w:rPr>
        <w:t>2§ K</w:t>
      </w:r>
      <w:r w:rsidRPr="00E9201D">
        <w:rPr>
          <w:b/>
          <w:bCs/>
        </w:rPr>
        <w:t>okouksen laillisuus ja päätösvaltaisuus</w:t>
      </w:r>
    </w:p>
    <w:p w14:paraId="20CE66EB" w14:textId="533E14E5" w:rsidR="0081121E" w:rsidRDefault="0081121E" w:rsidP="00E9201D">
      <w:pPr>
        <w:pStyle w:val="Eivli"/>
      </w:pPr>
      <w:r>
        <w:rPr>
          <w:b/>
          <w:bCs/>
        </w:rPr>
        <w:tab/>
        <w:t xml:space="preserve">Esitys: </w:t>
      </w:r>
      <w:r>
        <w:t>Kokous on laillinen ja päätösvaltainen</w:t>
      </w:r>
    </w:p>
    <w:p w14:paraId="0FB47DB8" w14:textId="32EE1E04" w:rsidR="0081121E" w:rsidRPr="00E9201D" w:rsidRDefault="0081121E" w:rsidP="00E9201D">
      <w:pPr>
        <w:pStyle w:val="Eivli"/>
        <w:rPr>
          <w:b/>
          <w:bCs/>
        </w:rPr>
      </w:pPr>
      <w:r>
        <w:tab/>
      </w:r>
      <w:r w:rsidRPr="0081121E">
        <w:rPr>
          <w:b/>
          <w:bCs/>
        </w:rPr>
        <w:t>Päätös:</w:t>
      </w:r>
      <w:r w:rsidR="005F495E">
        <w:rPr>
          <w:b/>
          <w:bCs/>
        </w:rPr>
        <w:t xml:space="preserve"> </w:t>
      </w:r>
      <w:r w:rsidR="005F495E" w:rsidRPr="00741CA1">
        <w:t>Hyväksyttiin</w:t>
      </w:r>
    </w:p>
    <w:p w14:paraId="7F5712F2" w14:textId="77777777" w:rsidR="00E9201D" w:rsidRPr="00E9201D" w:rsidRDefault="00E9201D" w:rsidP="00E9201D">
      <w:pPr>
        <w:pStyle w:val="Eivli"/>
      </w:pPr>
    </w:p>
    <w:p w14:paraId="08289FEA" w14:textId="7839FCC8" w:rsidR="00E9201D" w:rsidRDefault="0081121E" w:rsidP="00E9201D">
      <w:pPr>
        <w:pStyle w:val="Eivli"/>
        <w:rPr>
          <w:b/>
          <w:bCs/>
        </w:rPr>
      </w:pPr>
      <w:r w:rsidRPr="0081121E">
        <w:rPr>
          <w:b/>
          <w:bCs/>
        </w:rPr>
        <w:t xml:space="preserve">3§ </w:t>
      </w:r>
      <w:r>
        <w:rPr>
          <w:b/>
          <w:bCs/>
        </w:rPr>
        <w:t>K</w:t>
      </w:r>
      <w:r w:rsidR="00E9201D" w:rsidRPr="0081121E">
        <w:rPr>
          <w:b/>
          <w:bCs/>
        </w:rPr>
        <w:t xml:space="preserve">okouksen </w:t>
      </w:r>
      <w:r w:rsidR="00114DAD">
        <w:rPr>
          <w:b/>
          <w:bCs/>
        </w:rPr>
        <w:t xml:space="preserve">esityslistan hyväksyminen </w:t>
      </w:r>
      <w:r w:rsidR="00E9201D" w:rsidRPr="0081121E">
        <w:rPr>
          <w:b/>
          <w:bCs/>
        </w:rPr>
        <w:t>työjärjesty</w:t>
      </w:r>
      <w:r w:rsidR="00114DAD">
        <w:rPr>
          <w:b/>
          <w:bCs/>
        </w:rPr>
        <w:t>kseksi</w:t>
      </w:r>
    </w:p>
    <w:p w14:paraId="1EDBC88D" w14:textId="47031E5D" w:rsidR="0081121E" w:rsidRPr="0081121E" w:rsidRDefault="0081121E" w:rsidP="0081121E">
      <w:pPr>
        <w:pStyle w:val="Eivli"/>
        <w:rPr>
          <w:b/>
          <w:bCs/>
        </w:rPr>
      </w:pPr>
      <w:r>
        <w:rPr>
          <w:b/>
          <w:bCs/>
        </w:rPr>
        <w:tab/>
      </w:r>
      <w:r w:rsidRPr="0081121E">
        <w:rPr>
          <w:b/>
          <w:bCs/>
        </w:rPr>
        <w:t xml:space="preserve">Esitys: </w:t>
      </w:r>
      <w:r>
        <w:t>Hyväksytään kokouksen</w:t>
      </w:r>
      <w:r w:rsidR="00114DAD">
        <w:t xml:space="preserve"> esityslista</w:t>
      </w:r>
      <w:r>
        <w:t xml:space="preserve"> työjärjestykseksi.</w:t>
      </w:r>
    </w:p>
    <w:p w14:paraId="70A982FD" w14:textId="06789032" w:rsidR="0081121E" w:rsidRPr="0081121E" w:rsidRDefault="0081121E" w:rsidP="0081121E">
      <w:pPr>
        <w:pStyle w:val="Eivli"/>
        <w:rPr>
          <w:b/>
          <w:bCs/>
        </w:rPr>
      </w:pPr>
      <w:r w:rsidRPr="0081121E">
        <w:rPr>
          <w:b/>
          <w:bCs/>
        </w:rPr>
        <w:tab/>
        <w:t>Päätös:</w:t>
      </w:r>
      <w:r w:rsidR="005F495E">
        <w:rPr>
          <w:b/>
          <w:bCs/>
        </w:rPr>
        <w:t xml:space="preserve"> </w:t>
      </w:r>
      <w:r w:rsidR="005F495E" w:rsidRPr="00741CA1">
        <w:t>Hyväksyttiin</w:t>
      </w:r>
    </w:p>
    <w:p w14:paraId="175C4202" w14:textId="77777777" w:rsidR="00855796" w:rsidRPr="00E83B06" w:rsidRDefault="00855796" w:rsidP="00D219A1">
      <w:pPr>
        <w:pStyle w:val="Eivli"/>
      </w:pPr>
    </w:p>
    <w:p w14:paraId="6DD9AEF2" w14:textId="27B6B6B7" w:rsidR="00855796" w:rsidRDefault="00F637F8" w:rsidP="00D50572">
      <w:pPr>
        <w:pStyle w:val="Eivli"/>
      </w:pPr>
      <w:r>
        <w:rPr>
          <w:b/>
          <w:bCs/>
        </w:rPr>
        <w:t>4</w:t>
      </w:r>
      <w:r w:rsidR="00E83B06" w:rsidRPr="00855796">
        <w:rPr>
          <w:b/>
          <w:bCs/>
        </w:rPr>
        <w:t xml:space="preserve">§ </w:t>
      </w:r>
      <w:r w:rsidR="00D50572">
        <w:rPr>
          <w:b/>
          <w:bCs/>
        </w:rPr>
        <w:t xml:space="preserve">Järjestöfoorumi </w:t>
      </w:r>
      <w:proofErr w:type="spellStart"/>
      <w:r w:rsidR="00D50572">
        <w:rPr>
          <w:b/>
          <w:bCs/>
        </w:rPr>
        <w:t>Kouvolatalolla</w:t>
      </w:r>
      <w:proofErr w:type="spellEnd"/>
      <w:r w:rsidR="00D50572">
        <w:rPr>
          <w:b/>
          <w:bCs/>
        </w:rPr>
        <w:t xml:space="preserve"> torstaina 12.5.2022 klo 17–19</w:t>
      </w:r>
    </w:p>
    <w:p w14:paraId="3EEFE044" w14:textId="379CF37A" w:rsidR="00855796" w:rsidRDefault="00D50572" w:rsidP="00855796">
      <w:pPr>
        <w:pStyle w:val="Eivli"/>
      </w:pPr>
      <w:r>
        <w:tab/>
      </w:r>
      <w:r w:rsidRPr="00D50572">
        <w:rPr>
          <w:b/>
          <w:bCs/>
        </w:rPr>
        <w:t>Esitys:</w:t>
      </w:r>
      <w:r>
        <w:rPr>
          <w:b/>
          <w:bCs/>
        </w:rPr>
        <w:t xml:space="preserve"> </w:t>
      </w:r>
      <w:r>
        <w:t>Keskustellaan järjestöfoorumin tiedottamisesta ja sisällöstä.</w:t>
      </w:r>
    </w:p>
    <w:p w14:paraId="336E0E68" w14:textId="7E568B29" w:rsidR="00141B1E" w:rsidRPr="00141B1E" w:rsidRDefault="00D50572" w:rsidP="00141B1E">
      <w:pPr>
        <w:pStyle w:val="Eivli"/>
        <w:ind w:left="1304"/>
      </w:pPr>
      <w:r w:rsidRPr="00D50572">
        <w:rPr>
          <w:b/>
          <w:bCs/>
        </w:rPr>
        <w:t>Päätös:</w:t>
      </w:r>
      <w:r w:rsidR="005F495E">
        <w:rPr>
          <w:b/>
          <w:bCs/>
        </w:rPr>
        <w:t xml:space="preserve"> </w:t>
      </w:r>
      <w:r w:rsidR="00141B1E" w:rsidRPr="00141B1E">
        <w:t xml:space="preserve">Järjestöfoorumin ilmoitus on valmis ja sitä aletaan jakaa alaverkostoille sekä maakunnan kuntien järjestötyön vastaaville. Ilmoitusta jaetaan myös järjestöverkostojen kautta mahdollisimman laajasti. Järjestöt voivat lähettää 9.5.22 mennessä sähköpostilla tärkeiksi koettuja kysymyksiä Arja Kummulle ja Katja Valkeiselle foorumia varten. </w:t>
      </w:r>
      <w:r w:rsidR="00141B1E" w:rsidRPr="00141B1E">
        <w:tab/>
      </w:r>
    </w:p>
    <w:p w14:paraId="202B6B66" w14:textId="77777777" w:rsidR="00141B1E" w:rsidRPr="00141B1E" w:rsidRDefault="00141B1E" w:rsidP="00141B1E">
      <w:pPr>
        <w:pStyle w:val="Eivli"/>
        <w:ind w:left="1304"/>
      </w:pPr>
      <w:r w:rsidRPr="00141B1E">
        <w:t>Järjestöfoorumin ilmoitus pöytäkirjan liitteenä.</w:t>
      </w:r>
    </w:p>
    <w:p w14:paraId="2F4B8F88" w14:textId="3CC3E3B3" w:rsidR="00D50572" w:rsidRDefault="00D50572" w:rsidP="00855796">
      <w:pPr>
        <w:pStyle w:val="Eivli"/>
      </w:pPr>
    </w:p>
    <w:p w14:paraId="4A3D7ABD" w14:textId="0F577A59" w:rsidR="00D32669" w:rsidRPr="00D32669" w:rsidRDefault="00F637F8" w:rsidP="00855796">
      <w:pPr>
        <w:pStyle w:val="Eivli"/>
        <w:rPr>
          <w:b/>
          <w:bCs/>
        </w:rPr>
      </w:pPr>
      <w:r>
        <w:rPr>
          <w:b/>
          <w:bCs/>
        </w:rPr>
        <w:t>5</w:t>
      </w:r>
      <w:r w:rsidR="00855796" w:rsidRPr="00D32669">
        <w:rPr>
          <w:b/>
          <w:bCs/>
        </w:rPr>
        <w:t xml:space="preserve">§ </w:t>
      </w:r>
      <w:r w:rsidR="006A574A">
        <w:rPr>
          <w:b/>
          <w:bCs/>
        </w:rPr>
        <w:t>Neuvottelukunnan kokouksiin osallistumisesta</w:t>
      </w:r>
    </w:p>
    <w:p w14:paraId="7D438FBD" w14:textId="104447A9" w:rsidR="00855796" w:rsidRDefault="00D32669" w:rsidP="00D32669">
      <w:pPr>
        <w:pStyle w:val="Eivli"/>
        <w:ind w:left="1304"/>
      </w:pPr>
      <w:r w:rsidRPr="00D32669">
        <w:rPr>
          <w:b/>
          <w:bCs/>
        </w:rPr>
        <w:t>Esitys:</w:t>
      </w:r>
      <w:r w:rsidR="006A574A">
        <w:t xml:space="preserve"> </w:t>
      </w:r>
      <w:r w:rsidR="00D854DB">
        <w:t>Mikäli v</w:t>
      </w:r>
      <w:r w:rsidR="006A574A">
        <w:t>arsinai</w:t>
      </w:r>
      <w:r w:rsidR="00D854DB">
        <w:t>nen</w:t>
      </w:r>
      <w:r w:rsidR="006A574A">
        <w:t xml:space="preserve"> jäsen</w:t>
      </w:r>
      <w:r w:rsidR="00D854DB">
        <w:t xml:space="preserve"> on </w:t>
      </w:r>
      <w:r w:rsidR="006A574A">
        <w:t>estynyt osallistumaan kokoukseen</w:t>
      </w:r>
      <w:r w:rsidR="00D854DB">
        <w:t>,</w:t>
      </w:r>
      <w:r w:rsidR="006A574A">
        <w:t xml:space="preserve"> hoitaa </w:t>
      </w:r>
      <w:r w:rsidR="00D854DB">
        <w:t>hän</w:t>
      </w:r>
      <w:r w:rsidR="006A574A">
        <w:t xml:space="preserve"> tiedon asiasta varajäsenelleen, joka voi ilman ennakkoilmoittautumista osallistua kokoukseen. Mikäli molemmat jäsenet </w:t>
      </w:r>
      <w:r w:rsidR="00D854DB">
        <w:t>ovat estyneitä</w:t>
      </w:r>
      <w:r w:rsidR="006A574A">
        <w:t>, asiasta tiedotetaan neuvottelukunnan puheenjohtajalle.</w:t>
      </w:r>
    </w:p>
    <w:p w14:paraId="267DE91A" w14:textId="40107693" w:rsidR="00D854DB" w:rsidRPr="00566F70" w:rsidRDefault="00D854DB" w:rsidP="00D32669">
      <w:pPr>
        <w:pStyle w:val="Eivli"/>
        <w:ind w:left="1304"/>
        <w:rPr>
          <w:i/>
          <w:iCs/>
        </w:rPr>
      </w:pPr>
      <w:r>
        <w:rPr>
          <w:b/>
          <w:bCs/>
        </w:rPr>
        <w:t>Päätös:</w:t>
      </w:r>
      <w:r w:rsidR="00BB1A7E">
        <w:rPr>
          <w:b/>
          <w:bCs/>
        </w:rPr>
        <w:t xml:space="preserve"> </w:t>
      </w:r>
      <w:r w:rsidR="00563931" w:rsidRPr="00563931">
        <w:t>Esitys hyväksyttiin. Lisäksi sovittiin, että neuvottelukunnan esityslistat tulisivat jatkossa nähtäville yhdistysinfo.fi -sivustolle sen jälkeen, kun esityslista on lähetetty neuvottelukunnan jäsenille.</w:t>
      </w:r>
    </w:p>
    <w:p w14:paraId="740F5C7F" w14:textId="0C5C65F5" w:rsidR="00D219A1" w:rsidRDefault="00D219A1" w:rsidP="00D219A1">
      <w:pPr>
        <w:pStyle w:val="Eivli"/>
        <w:rPr>
          <w:b/>
          <w:bCs/>
        </w:rPr>
      </w:pPr>
    </w:p>
    <w:p w14:paraId="63BA69C4" w14:textId="4C5D7013" w:rsidR="00A9537A" w:rsidRDefault="00F637F8" w:rsidP="00D219A1">
      <w:pPr>
        <w:pStyle w:val="Eivli"/>
        <w:rPr>
          <w:b/>
          <w:bCs/>
        </w:rPr>
      </w:pPr>
      <w:r>
        <w:rPr>
          <w:b/>
          <w:bCs/>
        </w:rPr>
        <w:t>6</w:t>
      </w:r>
      <w:r w:rsidR="00D219A1">
        <w:rPr>
          <w:b/>
          <w:bCs/>
        </w:rPr>
        <w:t>§</w:t>
      </w:r>
      <w:r w:rsidR="00D219A1" w:rsidRPr="00D219A1">
        <w:rPr>
          <w:b/>
          <w:bCs/>
        </w:rPr>
        <w:t xml:space="preserve"> Neuvottelukunnan </w:t>
      </w:r>
      <w:r w:rsidR="00462987">
        <w:rPr>
          <w:b/>
          <w:bCs/>
        </w:rPr>
        <w:t>toiminnalliset tavoitteet vuodelle 2022</w:t>
      </w:r>
      <w:r w:rsidR="00A9537A" w:rsidRPr="00D219A1">
        <w:rPr>
          <w:b/>
          <w:bCs/>
        </w:rPr>
        <w:t xml:space="preserve"> </w:t>
      </w:r>
    </w:p>
    <w:p w14:paraId="486B2D4B" w14:textId="3C670E13" w:rsidR="00D219A1" w:rsidRDefault="00D219A1" w:rsidP="00D219A1">
      <w:pPr>
        <w:pStyle w:val="Eivli"/>
        <w:ind w:left="1304" w:firstLine="4"/>
      </w:pPr>
      <w:r>
        <w:rPr>
          <w:b/>
          <w:bCs/>
        </w:rPr>
        <w:t xml:space="preserve">Esitys: </w:t>
      </w:r>
      <w:r w:rsidR="00462987">
        <w:t>Käydään läpi neuvottelukunnan toiminnalliset tavoitteet vuodelle 2022, mi</w:t>
      </w:r>
      <w:r w:rsidR="00DA3A66">
        <w:t>tkä</w:t>
      </w:r>
      <w:r w:rsidR="00462987">
        <w:t xml:space="preserve"> o</w:t>
      </w:r>
      <w:r w:rsidR="00DA3A66">
        <w:t>vat</w:t>
      </w:r>
      <w:r w:rsidR="00462987">
        <w:t xml:space="preserve"> neuvottelukunnan seuraava</w:t>
      </w:r>
      <w:r w:rsidR="00DA3A66">
        <w:t>t konkreettiset toimenpiteet.</w:t>
      </w:r>
    </w:p>
    <w:p w14:paraId="197FB92A" w14:textId="77777777" w:rsidR="00122CEF" w:rsidRPr="00122CEF" w:rsidRDefault="00D219A1" w:rsidP="00122CEF">
      <w:pPr>
        <w:pStyle w:val="Eivli"/>
        <w:ind w:left="1304" w:firstLine="4"/>
      </w:pPr>
      <w:r>
        <w:rPr>
          <w:b/>
          <w:bCs/>
        </w:rPr>
        <w:t>Päätös:</w:t>
      </w:r>
      <w:r w:rsidR="00566F70">
        <w:rPr>
          <w:b/>
          <w:bCs/>
        </w:rPr>
        <w:t xml:space="preserve"> </w:t>
      </w:r>
      <w:r w:rsidR="00122CEF" w:rsidRPr="00122CEF">
        <w:t>Käytiin läpi tavoitteet.</w:t>
      </w:r>
      <w:r w:rsidR="00122CEF" w:rsidRPr="00122CEF">
        <w:rPr>
          <w:b/>
          <w:bCs/>
        </w:rPr>
        <w:t xml:space="preserve"> </w:t>
      </w:r>
      <w:r w:rsidR="00122CEF" w:rsidRPr="00122CEF">
        <w:t>Todettiin, että tavoitteiden suhteen ollaan ihan hyvässä aikataulussa.</w:t>
      </w:r>
    </w:p>
    <w:p w14:paraId="53EF3202" w14:textId="77777777" w:rsidR="00122CEF" w:rsidRPr="00122CEF" w:rsidRDefault="00122CEF" w:rsidP="00122CEF">
      <w:pPr>
        <w:pStyle w:val="Eivli"/>
        <w:rPr>
          <w:bCs/>
        </w:rPr>
      </w:pPr>
    </w:p>
    <w:p w14:paraId="1A5E67F2" w14:textId="2674F0B8" w:rsidR="00122CEF" w:rsidRPr="00122CEF" w:rsidRDefault="00122CEF" w:rsidP="00122CEF">
      <w:pPr>
        <w:pStyle w:val="Eivli"/>
        <w:ind w:left="1304"/>
      </w:pPr>
      <w:r w:rsidRPr="00122CEF">
        <w:rPr>
          <w:bCs/>
        </w:rPr>
        <w:t>Sovittiin, että 12.5.2022 järjestettävässä Järjestöfoorumissa korostetaan tiedotuksen merkitystä ja on tärkeää, että tieto kulkee niin neuvottelukunnasta yhdistystoimijoille kuin myös toisinpäin. Sovittiin, että j</w:t>
      </w:r>
      <w:r w:rsidRPr="00122CEF">
        <w:t>ärjestöfoorumissa osallistujilta kysytään, miten neuvottelukunnan toimin</w:t>
      </w:r>
      <w:r w:rsidR="004A7E28">
        <w:t>n</w:t>
      </w:r>
      <w:r w:rsidRPr="00122CEF">
        <w:t xml:space="preserve">asta jaettava tieto tavoittaisi eri toimijat mahdollisimman hyvin.  </w:t>
      </w:r>
    </w:p>
    <w:p w14:paraId="32C67400" w14:textId="77777777" w:rsidR="00122CEF" w:rsidRPr="00122CEF" w:rsidRDefault="00122CEF" w:rsidP="00122CEF">
      <w:pPr>
        <w:pStyle w:val="Eivli"/>
        <w:ind w:left="1304"/>
      </w:pPr>
    </w:p>
    <w:p w14:paraId="025CE99D" w14:textId="3345A52F" w:rsidR="00122CEF" w:rsidRPr="00122CEF" w:rsidRDefault="00122CEF" w:rsidP="00122CEF">
      <w:pPr>
        <w:pStyle w:val="Eivli"/>
        <w:ind w:left="1304"/>
      </w:pPr>
      <w:r w:rsidRPr="00122CEF">
        <w:t xml:space="preserve">Henna Hovi ehdotti, että hyvinvointialueiden strategian valmistelun näkökulmasta strategia valmistelua varten neuvottelukunta voisi koota lausunnon, johon kirjataan, mitä strategian painopisteitä tulisi strategian valmistelussa painottaa ja siten turvata vahva yhdistystoimijoiden osallisuus hyvinvointialueen toiminnassa. </w:t>
      </w:r>
    </w:p>
    <w:p w14:paraId="417AD5B2" w14:textId="77777777" w:rsidR="00122CEF" w:rsidRPr="00122CEF" w:rsidRDefault="00122CEF" w:rsidP="00122CEF">
      <w:pPr>
        <w:pStyle w:val="Eivli"/>
        <w:ind w:left="1304"/>
      </w:pPr>
    </w:p>
    <w:p w14:paraId="2064E735" w14:textId="11DECF79" w:rsidR="00122CEF" w:rsidRPr="00122CEF" w:rsidRDefault="00122CEF" w:rsidP="00122CEF">
      <w:pPr>
        <w:pStyle w:val="Eivli"/>
        <w:ind w:left="1304"/>
      </w:pPr>
      <w:r w:rsidRPr="00122CEF">
        <w:t xml:space="preserve">Hyvinvointialueen hallintosääntöön ollaan viemässä kirjausta järjestöyhteistyöstä </w:t>
      </w:r>
      <w:proofErr w:type="spellStart"/>
      <w:r w:rsidRPr="00122CEF">
        <w:t>hyte</w:t>
      </w:r>
      <w:proofErr w:type="spellEnd"/>
      <w:r w:rsidRPr="00122CEF">
        <w:t xml:space="preserve">-lautakunnan vastuualueelle. Hyvinvointialueen valtuusto päättää hallintosäännön kirjausten sisällöstä kevään aikana. </w:t>
      </w:r>
    </w:p>
    <w:p w14:paraId="2DE85544" w14:textId="5A06A90E" w:rsidR="00D219A1" w:rsidRPr="00D219A1" w:rsidRDefault="00D219A1" w:rsidP="00D219A1">
      <w:pPr>
        <w:pStyle w:val="Eivli"/>
        <w:ind w:left="1304" w:firstLine="4"/>
      </w:pPr>
    </w:p>
    <w:p w14:paraId="1250029B" w14:textId="4735E3A5" w:rsidR="00395922" w:rsidRDefault="00F637F8" w:rsidP="00A9537A">
      <w:pPr>
        <w:pStyle w:val="Eivli"/>
        <w:rPr>
          <w:b/>
          <w:bCs/>
        </w:rPr>
      </w:pPr>
      <w:r>
        <w:rPr>
          <w:b/>
          <w:bCs/>
        </w:rPr>
        <w:lastRenderedPageBreak/>
        <w:t>7</w:t>
      </w:r>
      <w:r w:rsidR="00D219A1" w:rsidRPr="00D219A1">
        <w:rPr>
          <w:b/>
          <w:bCs/>
        </w:rPr>
        <w:t>§</w:t>
      </w:r>
      <w:r w:rsidR="00395922">
        <w:rPr>
          <w:b/>
          <w:bCs/>
        </w:rPr>
        <w:t xml:space="preserve"> </w:t>
      </w:r>
      <w:r w:rsidR="00395922" w:rsidRPr="00395922">
        <w:rPr>
          <w:b/>
          <w:bCs/>
        </w:rPr>
        <w:t>Kymenlaakson hyvinvointialueen strategiatyö</w:t>
      </w:r>
      <w:r w:rsidR="00395922">
        <w:rPr>
          <w:b/>
          <w:bCs/>
        </w:rPr>
        <w:t>n tilannekatsaus</w:t>
      </w:r>
      <w:r w:rsidR="00395922" w:rsidRPr="00395922">
        <w:rPr>
          <w:b/>
          <w:bCs/>
        </w:rPr>
        <w:t xml:space="preserve"> </w:t>
      </w:r>
    </w:p>
    <w:p w14:paraId="6A68B50C" w14:textId="15B8FEE2" w:rsidR="00A9537A" w:rsidRDefault="00D219A1" w:rsidP="00D219A1">
      <w:pPr>
        <w:pStyle w:val="Eivli"/>
      </w:pPr>
      <w:r>
        <w:rPr>
          <w:b/>
          <w:bCs/>
        </w:rPr>
        <w:tab/>
        <w:t xml:space="preserve">Esitys: </w:t>
      </w:r>
      <w:r w:rsidR="00DA3A66">
        <w:t>Henna Hovi esittää strategiavalmistelun tilanteen.</w:t>
      </w:r>
    </w:p>
    <w:p w14:paraId="1FAB5EC2" w14:textId="32A8DE7B" w:rsidR="00B92E22" w:rsidRPr="00B92E22" w:rsidRDefault="00E9201D" w:rsidP="00B92E22">
      <w:pPr>
        <w:pStyle w:val="Eivli"/>
        <w:ind w:left="1304"/>
      </w:pPr>
      <w:r w:rsidRPr="00E9201D">
        <w:rPr>
          <w:b/>
          <w:bCs/>
        </w:rPr>
        <w:t>Päätös:</w:t>
      </w:r>
      <w:r w:rsidR="00B92E22" w:rsidRPr="00B92E22">
        <w:rPr>
          <w:b/>
          <w:bCs/>
        </w:rPr>
        <w:t xml:space="preserve"> </w:t>
      </w:r>
      <w:r w:rsidR="00B92E22" w:rsidRPr="00B92E22">
        <w:t xml:space="preserve">Henna Hovi kävi läpi tilannekuvaa hyvinvointialueen strategia -työryhmän osalta (HV-alueen strategian esittelydiat pöytäkirjan liitteenä). </w:t>
      </w:r>
    </w:p>
    <w:p w14:paraId="0C5EFA44" w14:textId="77777777" w:rsidR="00B92E22" w:rsidRPr="00B92E22" w:rsidRDefault="00B92E22" w:rsidP="00B92E22">
      <w:pPr>
        <w:pStyle w:val="Eivli"/>
        <w:ind w:left="1304"/>
      </w:pPr>
    </w:p>
    <w:p w14:paraId="32B3C89D" w14:textId="77777777" w:rsidR="00B92E22" w:rsidRPr="00B92E22" w:rsidRDefault="00B92E22" w:rsidP="00B92E22">
      <w:pPr>
        <w:pStyle w:val="Eivli"/>
        <w:ind w:left="1304"/>
      </w:pPr>
      <w:r w:rsidRPr="00B92E22">
        <w:t xml:space="preserve">Todettiin, että järjestötyö pitäisi saada näkyväksi strategiassa ja neuvottelukunta voisi lausua tästä ehdotuksen. Sovittiin, että järjestöverkostojen yhteyshenkilöt välittävät viestiä omille jäsenilleen ja kokoavat materiaalia lausuntoa varten neuvottelukunnalle. Neuvottelukunta työstää lausunnon, joka lähetetään kirjaamon kautta Kymenlaakson hyvinvointialueelle sekä kaikille aluevaltuutetuille. </w:t>
      </w:r>
    </w:p>
    <w:p w14:paraId="3623F492" w14:textId="77777777" w:rsidR="00B92E22" w:rsidRPr="00B92E22" w:rsidRDefault="00B92E22" w:rsidP="00B92E22">
      <w:pPr>
        <w:pStyle w:val="Eivli"/>
        <w:ind w:left="1304"/>
      </w:pPr>
    </w:p>
    <w:p w14:paraId="1C6A4E19" w14:textId="77777777" w:rsidR="00B92E22" w:rsidRPr="00B92E22" w:rsidRDefault="00B92E22" w:rsidP="00B92E22">
      <w:pPr>
        <w:pStyle w:val="Eivli"/>
        <w:ind w:left="1304"/>
      </w:pPr>
      <w:r w:rsidRPr="00B92E22">
        <w:t xml:space="preserve">Todettiin, että neuvottelukunnan on tärkeää löytää roolinsa HVA valmisteluissa ja tuoda työmme merkitys lukuina esiin: kuinka suurta jäsenistöä (ja yksittäisiä kuntalaisia) edustamme. </w:t>
      </w:r>
    </w:p>
    <w:p w14:paraId="3542CC61" w14:textId="77777777" w:rsidR="00B92E22" w:rsidRPr="00B92E22" w:rsidRDefault="00B92E22" w:rsidP="00B92E22">
      <w:pPr>
        <w:pStyle w:val="Eivli"/>
        <w:ind w:left="1304"/>
      </w:pPr>
    </w:p>
    <w:p w14:paraId="5EA78106" w14:textId="77777777" w:rsidR="00B92E22" w:rsidRPr="00B92E22" w:rsidRDefault="00B92E22" w:rsidP="00B92E22">
      <w:pPr>
        <w:pStyle w:val="Eivli"/>
        <w:ind w:left="1304"/>
      </w:pPr>
      <w:r w:rsidRPr="00B92E22">
        <w:t xml:space="preserve">Sovittiin, että </w:t>
      </w:r>
      <w:proofErr w:type="spellStart"/>
      <w:r w:rsidRPr="00B92E22">
        <w:t>Sosten</w:t>
      </w:r>
      <w:proofErr w:type="spellEnd"/>
      <w:r w:rsidRPr="00B92E22">
        <w:t xml:space="preserve"> aivoriihen materiaalin ”Järjestöt mukaan hyvinvointialueiden strategioihin” 2/2022 (pöytäkirjan liitteenä) pohjalta tulee keskustella järjestöverkostoissa ja keskustelun pohjalta koota kunkin verkoston näkemys hyvinvointialueen strategiavalmistelussa huomioitavista näkökulmista (eli miten strategiavalinnoilla tuetaan hyvää yhteistyötä järjestötoimijoiden kanssa). Strategia valmisteluun lausuminen on verkostojen seuraavan kokouksen aihe ja sitä tullaan käsittelemään myös järjestöfoorumissa 12.5. Esiin tulleet nostot ja ehdotukset toimitetaan neuvottelukunnalle toukokuun loppuun mennessä, jotta neuvottelukunnan lausunto saadaan kesän alussa eteenpäin.</w:t>
      </w:r>
    </w:p>
    <w:p w14:paraId="5B0DB093" w14:textId="77777777" w:rsidR="00B92E22" w:rsidRPr="00B92E22" w:rsidRDefault="00B92E22" w:rsidP="00B92E22">
      <w:pPr>
        <w:pStyle w:val="Eivli"/>
        <w:ind w:left="1304"/>
      </w:pPr>
    </w:p>
    <w:p w14:paraId="373BD8BC" w14:textId="77777777" w:rsidR="00B92E22" w:rsidRPr="00B92E22" w:rsidRDefault="00B92E22" w:rsidP="00B92E22">
      <w:pPr>
        <w:pStyle w:val="Eivli"/>
        <w:ind w:left="1304"/>
      </w:pPr>
      <w:r w:rsidRPr="00B92E22">
        <w:t xml:space="preserve">Kymenlaakson järjestöjen neuvottelukunta lähettää lausunnon liittyen hyvinvointialueen strategiavalmisteluun siten, että lausunto on huomioitavissa strategiavalmistelun jatkuessa syksyllä 2022. Kymenlaakson järjestöjen neuvottelukunnan lausunto lähetetään myös kaikille aluevaltuutetuille tiedoksi. </w:t>
      </w:r>
    </w:p>
    <w:p w14:paraId="0DF67C44" w14:textId="77777777" w:rsidR="00B92E22" w:rsidRPr="00B92E22" w:rsidRDefault="00B92E22" w:rsidP="00B92E22">
      <w:pPr>
        <w:pStyle w:val="Eivli"/>
        <w:ind w:left="1304"/>
      </w:pPr>
    </w:p>
    <w:p w14:paraId="4409F99F" w14:textId="38175A00" w:rsidR="00B92E22" w:rsidRPr="00B92E22" w:rsidRDefault="00B92E22" w:rsidP="00B92E22">
      <w:pPr>
        <w:pStyle w:val="Eivli"/>
        <w:ind w:left="1304"/>
      </w:pPr>
      <w:r w:rsidRPr="00B92E22">
        <w:t xml:space="preserve">Syksylle on sovittu aluevaltuutettujen perehdytystilaisuus Kymenlaakson järjestötoiminnasta Heini Mäenpään kanssa (aikataulu tarkentuu vielä). </w:t>
      </w:r>
      <w:r w:rsidR="00414D6C">
        <w:t>L</w:t>
      </w:r>
      <w:r w:rsidRPr="00B92E22">
        <w:t xml:space="preserve">isäksi tulossa aluevaltuutettujen perehdytys ja pyritään huomioimaan tämä neuvottelukunnan tavoitteissa. </w:t>
      </w:r>
    </w:p>
    <w:p w14:paraId="4DBA1616" w14:textId="77777777" w:rsidR="00B92E22" w:rsidRPr="00B92E22" w:rsidRDefault="00B92E22" w:rsidP="00B92E22">
      <w:pPr>
        <w:pStyle w:val="Eivli"/>
        <w:ind w:left="1304"/>
      </w:pPr>
    </w:p>
    <w:p w14:paraId="76EE3536" w14:textId="77777777" w:rsidR="00B92E22" w:rsidRPr="00B92E22" w:rsidRDefault="00B92E22" w:rsidP="00B92E22">
      <w:pPr>
        <w:pStyle w:val="Eivli"/>
        <w:ind w:left="1304"/>
      </w:pPr>
      <w:r w:rsidRPr="00B92E22">
        <w:t>Ehdotettiin, että ao. perehdytystilaisuuteen yritetään sisällyttää järjestötoimijoille mahdollisuus tulla paikalle esittelemään toimintaansa, jolloin tavoittaisivat valtuutettuja henkilökohtaisesti ja voisivat jakaa yhteystietojaan. Arja Kumpu selvittää asiaa Heini Mäenpään (</w:t>
      </w:r>
      <w:proofErr w:type="spellStart"/>
      <w:r w:rsidRPr="00B92E22">
        <w:t>Kymsote</w:t>
      </w:r>
      <w:proofErr w:type="spellEnd"/>
      <w:r w:rsidRPr="00B92E22">
        <w:t xml:space="preserve">) kautta. </w:t>
      </w:r>
    </w:p>
    <w:p w14:paraId="03E91D2B" w14:textId="2B7C560C" w:rsidR="00E9201D" w:rsidRDefault="00E9201D" w:rsidP="00B92E22">
      <w:pPr>
        <w:pStyle w:val="Eivli"/>
        <w:rPr>
          <w:b/>
          <w:bCs/>
        </w:rPr>
      </w:pPr>
    </w:p>
    <w:p w14:paraId="184CE2BF" w14:textId="36612CF9" w:rsidR="00E9201D" w:rsidRDefault="00F637F8" w:rsidP="00D219A1">
      <w:pPr>
        <w:pStyle w:val="Eivli"/>
        <w:rPr>
          <w:b/>
          <w:bCs/>
        </w:rPr>
      </w:pPr>
      <w:r>
        <w:rPr>
          <w:b/>
          <w:bCs/>
        </w:rPr>
        <w:t>8</w:t>
      </w:r>
      <w:r w:rsidR="00E9201D">
        <w:rPr>
          <w:b/>
          <w:bCs/>
        </w:rPr>
        <w:t xml:space="preserve">§ </w:t>
      </w:r>
      <w:r w:rsidR="00DA3A66">
        <w:rPr>
          <w:b/>
          <w:bCs/>
        </w:rPr>
        <w:t>Syksyn 2022 kokousaikataulun sopiminen</w:t>
      </w:r>
    </w:p>
    <w:p w14:paraId="6D02A206" w14:textId="64E23779" w:rsidR="00E9201D" w:rsidRDefault="00E9201D" w:rsidP="00D219A1">
      <w:pPr>
        <w:pStyle w:val="Eivli"/>
      </w:pPr>
      <w:r>
        <w:rPr>
          <w:b/>
          <w:bCs/>
        </w:rPr>
        <w:tab/>
        <w:t xml:space="preserve">Esitys: </w:t>
      </w:r>
      <w:r w:rsidR="00DA3A66">
        <w:t>Sovitaan syksyn kokousten ajankohdat ja paikat.</w:t>
      </w:r>
    </w:p>
    <w:p w14:paraId="5C3EFEDF" w14:textId="77777777" w:rsidR="007D729F" w:rsidRPr="007D729F" w:rsidRDefault="00E9201D" w:rsidP="007D729F">
      <w:pPr>
        <w:pStyle w:val="Eivli"/>
      </w:pPr>
      <w:r>
        <w:tab/>
      </w:r>
      <w:r w:rsidRPr="00E9201D">
        <w:rPr>
          <w:b/>
          <w:bCs/>
        </w:rPr>
        <w:t>Päätös:</w:t>
      </w:r>
      <w:r w:rsidR="00D6774D">
        <w:rPr>
          <w:b/>
          <w:bCs/>
        </w:rPr>
        <w:t xml:space="preserve"> </w:t>
      </w:r>
      <w:r w:rsidR="007D729F" w:rsidRPr="007D729F">
        <w:t>Seuraavat kokoukset pidetään:</w:t>
      </w:r>
    </w:p>
    <w:p w14:paraId="77C49C9B" w14:textId="77777777" w:rsidR="007D729F" w:rsidRPr="007D729F" w:rsidRDefault="007D729F" w:rsidP="007D729F">
      <w:pPr>
        <w:pStyle w:val="Eivli"/>
        <w:ind w:left="1304"/>
      </w:pPr>
      <w:r w:rsidRPr="007D729F">
        <w:t>24.8. klo 13–15 Haminan Kumppanuustalo Hilmassa</w:t>
      </w:r>
    </w:p>
    <w:p w14:paraId="4CB8E037" w14:textId="77777777" w:rsidR="007D729F" w:rsidRPr="007D729F" w:rsidRDefault="007D729F" w:rsidP="007D729F">
      <w:pPr>
        <w:pStyle w:val="Eivli"/>
        <w:ind w:left="1304"/>
      </w:pPr>
      <w:r w:rsidRPr="007D729F">
        <w:t xml:space="preserve">23.11. klo 13–15 Kotkan </w:t>
      </w:r>
      <w:proofErr w:type="spellStart"/>
      <w:r w:rsidRPr="007D729F">
        <w:t>kumppanuustalo</w:t>
      </w:r>
      <w:proofErr w:type="spellEnd"/>
      <w:r w:rsidRPr="007D729F">
        <w:t xml:space="preserve"> Viikarissa.</w:t>
      </w:r>
    </w:p>
    <w:p w14:paraId="5C9CBC8E" w14:textId="6B7E8C33" w:rsidR="005A146C" w:rsidRPr="005A146C" w:rsidRDefault="005A146C" w:rsidP="00D4071D">
      <w:pPr>
        <w:pStyle w:val="Eivli"/>
        <w:rPr>
          <w:b/>
          <w:bCs/>
        </w:rPr>
      </w:pPr>
    </w:p>
    <w:p w14:paraId="7FD770A0" w14:textId="4A0A1C91" w:rsidR="00377672" w:rsidRPr="00377672" w:rsidRDefault="005A146C" w:rsidP="001D70FF">
      <w:pPr>
        <w:pStyle w:val="Eivli"/>
        <w:rPr>
          <w:b/>
          <w:bCs/>
        </w:rPr>
      </w:pPr>
      <w:r>
        <w:rPr>
          <w:b/>
          <w:bCs/>
        </w:rPr>
        <w:t>9</w:t>
      </w:r>
      <w:r w:rsidR="00450CEA" w:rsidRPr="00CF1D38">
        <w:rPr>
          <w:b/>
          <w:bCs/>
        </w:rPr>
        <w:t xml:space="preserve">§ </w:t>
      </w:r>
      <w:r w:rsidR="001D70FF">
        <w:rPr>
          <w:b/>
          <w:bCs/>
        </w:rPr>
        <w:t>Muut asiat</w:t>
      </w:r>
    </w:p>
    <w:p w14:paraId="1D770E4C" w14:textId="01A5D6A2" w:rsidR="00E464CE" w:rsidRPr="00E464CE" w:rsidRDefault="00E464CE" w:rsidP="00F331DB">
      <w:pPr>
        <w:pStyle w:val="Eivli"/>
        <w:ind w:left="1304"/>
      </w:pPr>
      <w:r w:rsidRPr="00E464CE">
        <w:t xml:space="preserve">Pohdittiin, minkälaisia asioita/tietoja halutaan </w:t>
      </w:r>
      <w:proofErr w:type="spellStart"/>
      <w:r w:rsidRPr="00E464CE">
        <w:t>facebook</w:t>
      </w:r>
      <w:proofErr w:type="spellEnd"/>
      <w:r w:rsidRPr="00E464CE">
        <w:t xml:space="preserve">-sivuilla jakaa. </w:t>
      </w:r>
      <w:r w:rsidR="00B526B0" w:rsidRPr="00B526B0">
        <w:t xml:space="preserve">Neuvottelukunnan jäsenet sopivat yksimielisesti, että </w:t>
      </w:r>
      <w:proofErr w:type="spellStart"/>
      <w:r w:rsidR="00B526B0" w:rsidRPr="00B526B0">
        <w:t>facebookissa</w:t>
      </w:r>
      <w:proofErr w:type="spellEnd"/>
      <w:r w:rsidR="00B526B0" w:rsidRPr="00B526B0">
        <w:t xml:space="preserve"> voisi jatkossa olla lyhyet neuvottelukunnan jäsenten esittelyt kuvan kanssa viiko</w:t>
      </w:r>
      <w:r w:rsidR="00B526B0">
        <w:t>i</w:t>
      </w:r>
      <w:r w:rsidR="00B526B0" w:rsidRPr="00B526B0">
        <w:t>ttain.</w:t>
      </w:r>
      <w:r w:rsidR="00F331DB">
        <w:t xml:space="preserve"> Lisäksi s</w:t>
      </w:r>
      <w:r w:rsidRPr="00E464CE">
        <w:t xml:space="preserve">ovittiin, että neuvottelukunnan kokouksen jälkeen </w:t>
      </w:r>
      <w:proofErr w:type="spellStart"/>
      <w:r w:rsidRPr="00E464CE">
        <w:t>facebook</w:t>
      </w:r>
      <w:proofErr w:type="spellEnd"/>
      <w:r w:rsidRPr="00E464CE">
        <w:t>-sivuille laitetaan lyhyt tiedote käsitellyistä asioista. Facebook-sivuilla nyt hallintaoikeus Minna Mänttärillä ja Katja Valkeisella ja päätettiin antaa se myös sihteeri Suville Saariselle.</w:t>
      </w:r>
    </w:p>
    <w:p w14:paraId="7B6C371F" w14:textId="77777777" w:rsidR="00E464CE" w:rsidRPr="00E464CE" w:rsidRDefault="00E464CE" w:rsidP="00E464CE">
      <w:pPr>
        <w:pStyle w:val="Eivli"/>
        <w:ind w:left="1304"/>
      </w:pPr>
    </w:p>
    <w:p w14:paraId="018BA557" w14:textId="63843A4D" w:rsidR="00E464CE" w:rsidRPr="00E464CE" w:rsidRDefault="00E464CE" w:rsidP="00E464CE">
      <w:pPr>
        <w:pStyle w:val="Eivli"/>
        <w:ind w:left="1304"/>
      </w:pPr>
      <w:r w:rsidRPr="00E464CE">
        <w:lastRenderedPageBreak/>
        <w:t>Strategia valmisteluun lausuminen on verkostojen seuraavan kokouksen aihe ja sitä tullaan käsittelemään myös järjestöfoorumissa 12.5. Esiin tulleet nostot ja ehdotukset toimitetaan neuvottelukunnalle toukokuun loppuun mennessä, jotta se saadaan kesän alussa eteenpäin.</w:t>
      </w:r>
    </w:p>
    <w:p w14:paraId="1CE2EF39" w14:textId="65529E7F" w:rsidR="00AA64DA" w:rsidRPr="00847547" w:rsidRDefault="00AA64DA" w:rsidP="003E07D1">
      <w:pPr>
        <w:pStyle w:val="Eivli"/>
      </w:pPr>
    </w:p>
    <w:p w14:paraId="6101A7A9" w14:textId="0F4AE2DB" w:rsidR="00D4071D" w:rsidRDefault="005A146C" w:rsidP="00A9537A">
      <w:pPr>
        <w:pStyle w:val="Eivli"/>
        <w:rPr>
          <w:b/>
          <w:bCs/>
        </w:rPr>
      </w:pPr>
      <w:r>
        <w:rPr>
          <w:b/>
          <w:bCs/>
        </w:rPr>
        <w:t xml:space="preserve">10 </w:t>
      </w:r>
      <w:r w:rsidR="00377672" w:rsidRPr="00377672">
        <w:rPr>
          <w:b/>
          <w:bCs/>
        </w:rPr>
        <w:t>§ Kokouksen päättäminen</w:t>
      </w:r>
    </w:p>
    <w:p w14:paraId="141DF11A" w14:textId="70B8B2B1" w:rsidR="00377672" w:rsidRPr="00FC10E3" w:rsidRDefault="00FC10E3" w:rsidP="00B14200">
      <w:pPr>
        <w:pStyle w:val="Eivli"/>
        <w:ind w:left="1304"/>
      </w:pPr>
      <w:r w:rsidRPr="00FC10E3">
        <w:t xml:space="preserve"> Puheenjohtaja päätti kokouksen klo 15.14.</w:t>
      </w:r>
    </w:p>
    <w:p w14:paraId="1DFFABD9" w14:textId="747053C9" w:rsidR="00377672" w:rsidRDefault="00377672" w:rsidP="00A9537A">
      <w:pPr>
        <w:pStyle w:val="Eivli"/>
        <w:rPr>
          <w:b/>
          <w:bCs/>
        </w:rPr>
      </w:pPr>
    </w:p>
    <w:p w14:paraId="144B2974" w14:textId="75CE3075" w:rsidR="00377672" w:rsidRDefault="00377672" w:rsidP="00A9537A">
      <w:pPr>
        <w:pStyle w:val="Eivli"/>
        <w:rPr>
          <w:b/>
          <w:bCs/>
        </w:rPr>
      </w:pPr>
    </w:p>
    <w:p w14:paraId="0225DC8A" w14:textId="77777777" w:rsidR="00377672" w:rsidRDefault="00377672" w:rsidP="00A9537A">
      <w:pPr>
        <w:pStyle w:val="Eivli"/>
        <w:rPr>
          <w:b/>
          <w:bCs/>
        </w:rPr>
      </w:pPr>
    </w:p>
    <w:p w14:paraId="6FB1CE7B" w14:textId="0AA2C5E2" w:rsidR="00377672" w:rsidRDefault="00377672" w:rsidP="00A9537A">
      <w:pPr>
        <w:pStyle w:val="Eivli"/>
        <w:rPr>
          <w:b/>
          <w:bCs/>
        </w:rPr>
      </w:pPr>
      <w:r>
        <w:rPr>
          <w:b/>
          <w:bCs/>
        </w:rPr>
        <w:t>Liitteet:</w:t>
      </w:r>
    </w:p>
    <w:p w14:paraId="6A3A6517" w14:textId="77777777" w:rsidR="002E60B8" w:rsidRPr="002E60B8" w:rsidRDefault="002E60B8" w:rsidP="002E60B8">
      <w:pPr>
        <w:pStyle w:val="Eivli"/>
        <w:numPr>
          <w:ilvl w:val="0"/>
          <w:numId w:val="3"/>
        </w:numPr>
        <w:rPr>
          <w:b/>
          <w:bCs/>
        </w:rPr>
      </w:pPr>
      <w:r w:rsidRPr="002E60B8">
        <w:t>Neuvottelukunnan toiminnalliset tavoitteet</w:t>
      </w:r>
    </w:p>
    <w:p w14:paraId="5D451B64" w14:textId="7847E4EA" w:rsidR="002E60B8" w:rsidRPr="002E60B8" w:rsidRDefault="002E60B8" w:rsidP="002E60B8">
      <w:pPr>
        <w:pStyle w:val="Eivli"/>
        <w:numPr>
          <w:ilvl w:val="0"/>
          <w:numId w:val="3"/>
        </w:numPr>
        <w:rPr>
          <w:b/>
          <w:bCs/>
        </w:rPr>
      </w:pPr>
      <w:r w:rsidRPr="002E60B8">
        <w:t xml:space="preserve">12.5.22 Järjestöfoorumin </w:t>
      </w:r>
      <w:r w:rsidR="00CC2FB7">
        <w:t>ilmoitus</w:t>
      </w:r>
      <w:r w:rsidRPr="002E60B8">
        <w:t xml:space="preserve"> </w:t>
      </w:r>
    </w:p>
    <w:p w14:paraId="3F38A4B8" w14:textId="77777777" w:rsidR="002E60B8" w:rsidRPr="002E60B8" w:rsidRDefault="002E60B8" w:rsidP="002E60B8">
      <w:pPr>
        <w:pStyle w:val="Eivli"/>
        <w:numPr>
          <w:ilvl w:val="0"/>
          <w:numId w:val="3"/>
        </w:numPr>
        <w:rPr>
          <w:b/>
          <w:bCs/>
        </w:rPr>
      </w:pPr>
      <w:r w:rsidRPr="002E60B8">
        <w:t>HVA strategiavalmistelun esittelydiat</w:t>
      </w:r>
    </w:p>
    <w:p w14:paraId="7B13F511" w14:textId="77777777" w:rsidR="002E60B8" w:rsidRPr="002E60B8" w:rsidRDefault="002E60B8" w:rsidP="002E60B8">
      <w:pPr>
        <w:pStyle w:val="Eivli"/>
        <w:numPr>
          <w:ilvl w:val="0"/>
          <w:numId w:val="3"/>
        </w:numPr>
        <w:rPr>
          <w:b/>
          <w:bCs/>
        </w:rPr>
      </w:pPr>
      <w:proofErr w:type="spellStart"/>
      <w:r w:rsidRPr="002E60B8">
        <w:t>Sosten</w:t>
      </w:r>
      <w:proofErr w:type="spellEnd"/>
      <w:r w:rsidRPr="002E60B8">
        <w:t xml:space="preserve"> strategia-aivoriihen yhteenveto 2/2022</w:t>
      </w:r>
    </w:p>
    <w:p w14:paraId="1335B739" w14:textId="0EEE6236" w:rsidR="00377672" w:rsidRPr="00847547" w:rsidRDefault="00377672" w:rsidP="002E60B8">
      <w:pPr>
        <w:pStyle w:val="Eivli"/>
        <w:ind w:left="720"/>
      </w:pPr>
    </w:p>
    <w:sectPr w:rsidR="00377672" w:rsidRPr="00847547" w:rsidSect="00DD0C6A">
      <w:headerReference w:type="default" r:id="rId7"/>
      <w:pgSz w:w="11906" w:h="16838"/>
      <w:pgMar w:top="1134" w:right="1134"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04304" w14:textId="77777777" w:rsidR="001D6106" w:rsidRDefault="001D6106" w:rsidP="005E3680">
      <w:pPr>
        <w:spacing w:after="0" w:line="240" w:lineRule="auto"/>
      </w:pPr>
      <w:r>
        <w:separator/>
      </w:r>
    </w:p>
  </w:endnote>
  <w:endnote w:type="continuationSeparator" w:id="0">
    <w:p w14:paraId="3E11F2A9" w14:textId="77777777" w:rsidR="001D6106" w:rsidRDefault="001D6106" w:rsidP="005E3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BB51D" w14:textId="77777777" w:rsidR="001D6106" w:rsidRDefault="001D6106" w:rsidP="005E3680">
      <w:pPr>
        <w:spacing w:after="0" w:line="240" w:lineRule="auto"/>
      </w:pPr>
      <w:r>
        <w:separator/>
      </w:r>
    </w:p>
  </w:footnote>
  <w:footnote w:type="continuationSeparator" w:id="0">
    <w:p w14:paraId="167DB8C3" w14:textId="77777777" w:rsidR="001D6106" w:rsidRDefault="001D6106" w:rsidP="005E36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5626899"/>
      <w:docPartObj>
        <w:docPartGallery w:val="Page Numbers (Top of Page)"/>
        <w:docPartUnique/>
      </w:docPartObj>
    </w:sdtPr>
    <w:sdtEndPr/>
    <w:sdtContent>
      <w:p w14:paraId="6385BDBB" w14:textId="5B250A19" w:rsidR="005E3680" w:rsidRDefault="005E3680">
        <w:pPr>
          <w:pStyle w:val="Yltunniste"/>
          <w:jc w:val="right"/>
        </w:pPr>
        <w:r>
          <w:fldChar w:fldCharType="begin"/>
        </w:r>
        <w:r>
          <w:instrText>PAGE   \* MERGEFORMAT</w:instrText>
        </w:r>
        <w:r>
          <w:fldChar w:fldCharType="separate"/>
        </w:r>
        <w:r>
          <w:t>2</w:t>
        </w:r>
        <w:r>
          <w:fldChar w:fldCharType="end"/>
        </w:r>
      </w:p>
    </w:sdtContent>
  </w:sdt>
  <w:p w14:paraId="0936A62B" w14:textId="77777777" w:rsidR="005E3680" w:rsidRDefault="005E3680">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A10B3"/>
    <w:multiLevelType w:val="hybridMultilevel"/>
    <w:tmpl w:val="D64A577C"/>
    <w:lvl w:ilvl="0" w:tplc="66184386">
      <w:numFmt w:val="bullet"/>
      <w:lvlText w:val=""/>
      <w:lvlJc w:val="left"/>
      <w:pPr>
        <w:ind w:left="1080" w:hanging="360"/>
      </w:pPr>
      <w:rPr>
        <w:rFonts w:ascii="Wingdings" w:eastAsiaTheme="minorHAnsi" w:hAnsi="Wingdings" w:cstheme="minorBid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 w15:restartNumberingAfterBreak="0">
    <w:nsid w:val="19075F01"/>
    <w:multiLevelType w:val="hybridMultilevel"/>
    <w:tmpl w:val="90B87754"/>
    <w:lvl w:ilvl="0" w:tplc="33968854">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6A18559F"/>
    <w:multiLevelType w:val="hybridMultilevel"/>
    <w:tmpl w:val="9DEE33D2"/>
    <w:lvl w:ilvl="0" w:tplc="5400F528">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467968429">
    <w:abstractNumId w:val="2"/>
  </w:num>
  <w:num w:numId="2" w16cid:durableId="939292987">
    <w:abstractNumId w:val="0"/>
  </w:num>
  <w:num w:numId="3" w16cid:durableId="1471821747">
    <w:abstractNumId w:val="1"/>
  </w:num>
  <w:num w:numId="4" w16cid:durableId="48589672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71D"/>
    <w:rsid w:val="0000356E"/>
    <w:rsid w:val="00003BC5"/>
    <w:rsid w:val="00052E28"/>
    <w:rsid w:val="000628C8"/>
    <w:rsid w:val="00074AB9"/>
    <w:rsid w:val="00095094"/>
    <w:rsid w:val="000A2352"/>
    <w:rsid w:val="000C2ED8"/>
    <w:rsid w:val="000E11AA"/>
    <w:rsid w:val="0011389F"/>
    <w:rsid w:val="00114DAD"/>
    <w:rsid w:val="00115A8E"/>
    <w:rsid w:val="00122CEF"/>
    <w:rsid w:val="001234C5"/>
    <w:rsid w:val="001376FC"/>
    <w:rsid w:val="00141B1E"/>
    <w:rsid w:val="00190B04"/>
    <w:rsid w:val="0019292B"/>
    <w:rsid w:val="001A5742"/>
    <w:rsid w:val="001B09EF"/>
    <w:rsid w:val="001B6EA0"/>
    <w:rsid w:val="001C5890"/>
    <w:rsid w:val="001D0C95"/>
    <w:rsid w:val="001D6106"/>
    <w:rsid w:val="001D70FF"/>
    <w:rsid w:val="001E5BC1"/>
    <w:rsid w:val="001F35C8"/>
    <w:rsid w:val="001F40C7"/>
    <w:rsid w:val="001F732E"/>
    <w:rsid w:val="00232E17"/>
    <w:rsid w:val="00234A0D"/>
    <w:rsid w:val="002441E3"/>
    <w:rsid w:val="00245E5C"/>
    <w:rsid w:val="0026541E"/>
    <w:rsid w:val="00271D21"/>
    <w:rsid w:val="0029328D"/>
    <w:rsid w:val="002A4854"/>
    <w:rsid w:val="002B527C"/>
    <w:rsid w:val="002C5485"/>
    <w:rsid w:val="002D2CDE"/>
    <w:rsid w:val="002D7EF0"/>
    <w:rsid w:val="002E60B8"/>
    <w:rsid w:val="00333B25"/>
    <w:rsid w:val="003500C4"/>
    <w:rsid w:val="00377672"/>
    <w:rsid w:val="00395922"/>
    <w:rsid w:val="003D5287"/>
    <w:rsid w:val="003E07D1"/>
    <w:rsid w:val="003E15F4"/>
    <w:rsid w:val="003E315A"/>
    <w:rsid w:val="003F1ABF"/>
    <w:rsid w:val="00402F6B"/>
    <w:rsid w:val="00405E10"/>
    <w:rsid w:val="00414D6C"/>
    <w:rsid w:val="00422B7B"/>
    <w:rsid w:val="00450CEA"/>
    <w:rsid w:val="00462987"/>
    <w:rsid w:val="00464F45"/>
    <w:rsid w:val="004900E2"/>
    <w:rsid w:val="004960CA"/>
    <w:rsid w:val="004A7E28"/>
    <w:rsid w:val="004C4034"/>
    <w:rsid w:val="004E54AA"/>
    <w:rsid w:val="00522DD2"/>
    <w:rsid w:val="00542CE1"/>
    <w:rsid w:val="005431E3"/>
    <w:rsid w:val="00552EE3"/>
    <w:rsid w:val="005636BD"/>
    <w:rsid w:val="00563931"/>
    <w:rsid w:val="00566F70"/>
    <w:rsid w:val="00576020"/>
    <w:rsid w:val="005801A0"/>
    <w:rsid w:val="00586B2E"/>
    <w:rsid w:val="005A146C"/>
    <w:rsid w:val="005A2456"/>
    <w:rsid w:val="005C49F7"/>
    <w:rsid w:val="005E3680"/>
    <w:rsid w:val="005F1365"/>
    <w:rsid w:val="005F495E"/>
    <w:rsid w:val="00631B5E"/>
    <w:rsid w:val="00635580"/>
    <w:rsid w:val="006427C9"/>
    <w:rsid w:val="0066149D"/>
    <w:rsid w:val="00690A15"/>
    <w:rsid w:val="006A574A"/>
    <w:rsid w:val="006D7331"/>
    <w:rsid w:val="006F6DF2"/>
    <w:rsid w:val="0071264C"/>
    <w:rsid w:val="0072439F"/>
    <w:rsid w:val="00741CA1"/>
    <w:rsid w:val="007547B5"/>
    <w:rsid w:val="007613E9"/>
    <w:rsid w:val="00776A94"/>
    <w:rsid w:val="00792DF5"/>
    <w:rsid w:val="007D729F"/>
    <w:rsid w:val="00800596"/>
    <w:rsid w:val="008010A3"/>
    <w:rsid w:val="00805D20"/>
    <w:rsid w:val="0081121E"/>
    <w:rsid w:val="00811480"/>
    <w:rsid w:val="00825773"/>
    <w:rsid w:val="00833A64"/>
    <w:rsid w:val="00847547"/>
    <w:rsid w:val="00851E8A"/>
    <w:rsid w:val="00855796"/>
    <w:rsid w:val="00870B0C"/>
    <w:rsid w:val="00884937"/>
    <w:rsid w:val="008925DC"/>
    <w:rsid w:val="008A0747"/>
    <w:rsid w:val="008A6ACD"/>
    <w:rsid w:val="008C6B7E"/>
    <w:rsid w:val="008F1AF6"/>
    <w:rsid w:val="008F4990"/>
    <w:rsid w:val="008F5580"/>
    <w:rsid w:val="008F7384"/>
    <w:rsid w:val="008F7D4A"/>
    <w:rsid w:val="00910666"/>
    <w:rsid w:val="00915BC4"/>
    <w:rsid w:val="009174DB"/>
    <w:rsid w:val="009501C0"/>
    <w:rsid w:val="0095452A"/>
    <w:rsid w:val="00990899"/>
    <w:rsid w:val="009B129A"/>
    <w:rsid w:val="009B2770"/>
    <w:rsid w:val="009E6C22"/>
    <w:rsid w:val="00A05DFA"/>
    <w:rsid w:val="00A31895"/>
    <w:rsid w:val="00A32904"/>
    <w:rsid w:val="00A406BC"/>
    <w:rsid w:val="00A47418"/>
    <w:rsid w:val="00A56049"/>
    <w:rsid w:val="00A67E63"/>
    <w:rsid w:val="00A72151"/>
    <w:rsid w:val="00A86D1B"/>
    <w:rsid w:val="00A92306"/>
    <w:rsid w:val="00A9537A"/>
    <w:rsid w:val="00AA5AD5"/>
    <w:rsid w:val="00AA64DA"/>
    <w:rsid w:val="00AC7547"/>
    <w:rsid w:val="00B14200"/>
    <w:rsid w:val="00B526B0"/>
    <w:rsid w:val="00B90411"/>
    <w:rsid w:val="00B92E22"/>
    <w:rsid w:val="00BB1A7E"/>
    <w:rsid w:val="00BC0CA8"/>
    <w:rsid w:val="00BC539C"/>
    <w:rsid w:val="00BE20D0"/>
    <w:rsid w:val="00BE6B88"/>
    <w:rsid w:val="00C20117"/>
    <w:rsid w:val="00C54981"/>
    <w:rsid w:val="00C75A70"/>
    <w:rsid w:val="00C8555F"/>
    <w:rsid w:val="00C92488"/>
    <w:rsid w:val="00CA50FB"/>
    <w:rsid w:val="00CC2FB7"/>
    <w:rsid w:val="00CF1D38"/>
    <w:rsid w:val="00D1788F"/>
    <w:rsid w:val="00D219A1"/>
    <w:rsid w:val="00D32669"/>
    <w:rsid w:val="00D4071D"/>
    <w:rsid w:val="00D5016B"/>
    <w:rsid w:val="00D50572"/>
    <w:rsid w:val="00D63394"/>
    <w:rsid w:val="00D6774D"/>
    <w:rsid w:val="00D854DB"/>
    <w:rsid w:val="00DA3A66"/>
    <w:rsid w:val="00DC776A"/>
    <w:rsid w:val="00DD0C6A"/>
    <w:rsid w:val="00DD35B1"/>
    <w:rsid w:val="00DD5C3B"/>
    <w:rsid w:val="00E02C84"/>
    <w:rsid w:val="00E03444"/>
    <w:rsid w:val="00E12C07"/>
    <w:rsid w:val="00E406B7"/>
    <w:rsid w:val="00E45C73"/>
    <w:rsid w:val="00E464CE"/>
    <w:rsid w:val="00E75860"/>
    <w:rsid w:val="00E83B06"/>
    <w:rsid w:val="00E90E7D"/>
    <w:rsid w:val="00E9201D"/>
    <w:rsid w:val="00E920CE"/>
    <w:rsid w:val="00E95B1C"/>
    <w:rsid w:val="00EA7C3D"/>
    <w:rsid w:val="00EC191F"/>
    <w:rsid w:val="00ED5E93"/>
    <w:rsid w:val="00EE3347"/>
    <w:rsid w:val="00F01851"/>
    <w:rsid w:val="00F02CED"/>
    <w:rsid w:val="00F24B01"/>
    <w:rsid w:val="00F331DB"/>
    <w:rsid w:val="00F637F8"/>
    <w:rsid w:val="00F811D7"/>
    <w:rsid w:val="00F82273"/>
    <w:rsid w:val="00F97B68"/>
    <w:rsid w:val="00FB4E12"/>
    <w:rsid w:val="00FC10E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88EA4D"/>
  <w15:docId w15:val="{9BAFE3D3-8116-4011-BEB9-959693C8C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D4071D"/>
    <w:pPr>
      <w:spacing w:after="0" w:line="240" w:lineRule="auto"/>
    </w:pPr>
  </w:style>
  <w:style w:type="paragraph" w:styleId="Luettelokappale">
    <w:name w:val="List Paragraph"/>
    <w:basedOn w:val="Normaali"/>
    <w:uiPriority w:val="34"/>
    <w:qFormat/>
    <w:rsid w:val="00D4071D"/>
    <w:pPr>
      <w:ind w:left="720"/>
      <w:contextualSpacing/>
    </w:pPr>
  </w:style>
  <w:style w:type="table" w:styleId="TaulukkoRuudukko">
    <w:name w:val="Table Grid"/>
    <w:basedOn w:val="Normaalitaulukko"/>
    <w:uiPriority w:val="59"/>
    <w:unhideWhenUsed/>
    <w:rsid w:val="001F3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unhideWhenUsed/>
    <w:rsid w:val="005E3680"/>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5E3680"/>
  </w:style>
  <w:style w:type="paragraph" w:styleId="Alatunniste">
    <w:name w:val="footer"/>
    <w:basedOn w:val="Normaali"/>
    <w:link w:val="AlatunnisteChar"/>
    <w:uiPriority w:val="99"/>
    <w:unhideWhenUsed/>
    <w:rsid w:val="005E3680"/>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5E3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20470">
      <w:bodyDiv w:val="1"/>
      <w:marLeft w:val="0"/>
      <w:marRight w:val="0"/>
      <w:marTop w:val="0"/>
      <w:marBottom w:val="0"/>
      <w:divBdr>
        <w:top w:val="none" w:sz="0" w:space="0" w:color="auto"/>
        <w:left w:val="none" w:sz="0" w:space="0" w:color="auto"/>
        <w:bottom w:val="none" w:sz="0" w:space="0" w:color="auto"/>
        <w:right w:val="none" w:sz="0" w:space="0" w:color="auto"/>
      </w:divBdr>
    </w:div>
    <w:div w:id="521170326">
      <w:bodyDiv w:val="1"/>
      <w:marLeft w:val="0"/>
      <w:marRight w:val="0"/>
      <w:marTop w:val="0"/>
      <w:marBottom w:val="0"/>
      <w:divBdr>
        <w:top w:val="none" w:sz="0" w:space="0" w:color="auto"/>
        <w:left w:val="none" w:sz="0" w:space="0" w:color="auto"/>
        <w:bottom w:val="none" w:sz="0" w:space="0" w:color="auto"/>
        <w:right w:val="none" w:sz="0" w:space="0" w:color="auto"/>
      </w:divBdr>
    </w:div>
    <w:div w:id="960065171">
      <w:bodyDiv w:val="1"/>
      <w:marLeft w:val="0"/>
      <w:marRight w:val="0"/>
      <w:marTop w:val="0"/>
      <w:marBottom w:val="0"/>
      <w:divBdr>
        <w:top w:val="none" w:sz="0" w:space="0" w:color="auto"/>
        <w:left w:val="none" w:sz="0" w:space="0" w:color="auto"/>
        <w:bottom w:val="none" w:sz="0" w:space="0" w:color="auto"/>
        <w:right w:val="none" w:sz="0" w:space="0" w:color="auto"/>
      </w:divBdr>
    </w:div>
    <w:div w:id="981038115">
      <w:bodyDiv w:val="1"/>
      <w:marLeft w:val="0"/>
      <w:marRight w:val="0"/>
      <w:marTop w:val="0"/>
      <w:marBottom w:val="0"/>
      <w:divBdr>
        <w:top w:val="none" w:sz="0" w:space="0" w:color="auto"/>
        <w:left w:val="none" w:sz="0" w:space="0" w:color="auto"/>
        <w:bottom w:val="none" w:sz="0" w:space="0" w:color="auto"/>
        <w:right w:val="none" w:sz="0" w:space="0" w:color="auto"/>
      </w:divBdr>
    </w:div>
    <w:div w:id="1175270050">
      <w:bodyDiv w:val="1"/>
      <w:marLeft w:val="0"/>
      <w:marRight w:val="0"/>
      <w:marTop w:val="0"/>
      <w:marBottom w:val="0"/>
      <w:divBdr>
        <w:top w:val="none" w:sz="0" w:space="0" w:color="auto"/>
        <w:left w:val="none" w:sz="0" w:space="0" w:color="auto"/>
        <w:bottom w:val="none" w:sz="0" w:space="0" w:color="auto"/>
        <w:right w:val="none" w:sz="0" w:space="0" w:color="auto"/>
      </w:divBdr>
    </w:div>
    <w:div w:id="1224682840">
      <w:bodyDiv w:val="1"/>
      <w:marLeft w:val="0"/>
      <w:marRight w:val="0"/>
      <w:marTop w:val="0"/>
      <w:marBottom w:val="0"/>
      <w:divBdr>
        <w:top w:val="none" w:sz="0" w:space="0" w:color="auto"/>
        <w:left w:val="none" w:sz="0" w:space="0" w:color="auto"/>
        <w:bottom w:val="none" w:sz="0" w:space="0" w:color="auto"/>
        <w:right w:val="none" w:sz="0" w:space="0" w:color="auto"/>
      </w:divBdr>
    </w:div>
    <w:div w:id="1636639043">
      <w:bodyDiv w:val="1"/>
      <w:marLeft w:val="0"/>
      <w:marRight w:val="0"/>
      <w:marTop w:val="0"/>
      <w:marBottom w:val="0"/>
      <w:divBdr>
        <w:top w:val="none" w:sz="0" w:space="0" w:color="auto"/>
        <w:left w:val="none" w:sz="0" w:space="0" w:color="auto"/>
        <w:bottom w:val="none" w:sz="0" w:space="0" w:color="auto"/>
        <w:right w:val="none" w:sz="0" w:space="0" w:color="auto"/>
      </w:divBdr>
    </w:div>
    <w:div w:id="1768112650">
      <w:bodyDiv w:val="1"/>
      <w:marLeft w:val="0"/>
      <w:marRight w:val="0"/>
      <w:marTop w:val="0"/>
      <w:marBottom w:val="0"/>
      <w:divBdr>
        <w:top w:val="none" w:sz="0" w:space="0" w:color="auto"/>
        <w:left w:val="none" w:sz="0" w:space="0" w:color="auto"/>
        <w:bottom w:val="none" w:sz="0" w:space="0" w:color="auto"/>
        <w:right w:val="none" w:sz="0" w:space="0" w:color="auto"/>
      </w:divBdr>
    </w:div>
    <w:div w:id="1779832612">
      <w:bodyDiv w:val="1"/>
      <w:marLeft w:val="0"/>
      <w:marRight w:val="0"/>
      <w:marTop w:val="0"/>
      <w:marBottom w:val="0"/>
      <w:divBdr>
        <w:top w:val="none" w:sz="0" w:space="0" w:color="auto"/>
        <w:left w:val="none" w:sz="0" w:space="0" w:color="auto"/>
        <w:bottom w:val="none" w:sz="0" w:space="0" w:color="auto"/>
        <w:right w:val="none" w:sz="0" w:space="0" w:color="auto"/>
      </w:divBdr>
    </w:div>
    <w:div w:id="1864395665">
      <w:bodyDiv w:val="1"/>
      <w:marLeft w:val="0"/>
      <w:marRight w:val="0"/>
      <w:marTop w:val="0"/>
      <w:marBottom w:val="0"/>
      <w:divBdr>
        <w:top w:val="none" w:sz="0" w:space="0" w:color="auto"/>
        <w:left w:val="none" w:sz="0" w:space="0" w:color="auto"/>
        <w:bottom w:val="none" w:sz="0" w:space="0" w:color="auto"/>
        <w:right w:val="none" w:sz="0" w:space="0" w:color="auto"/>
      </w:divBdr>
    </w:div>
    <w:div w:id="193462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4</Pages>
  <Words>853</Words>
  <Characters>6915</Characters>
  <Application>Microsoft Office Word</Application>
  <DocSecurity>0</DocSecurity>
  <Lines>57</Lines>
  <Paragraphs>15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arja.kumpu@gmail.com</dc:creator>
  <cp:lastModifiedBy>Suvi Saarinen</cp:lastModifiedBy>
  <cp:revision>136</cp:revision>
  <cp:lastPrinted>2022-02-09T15:18:00Z</cp:lastPrinted>
  <dcterms:created xsi:type="dcterms:W3CDTF">2022-04-27T10:58:00Z</dcterms:created>
  <dcterms:modified xsi:type="dcterms:W3CDTF">2022-05-02T08:26:00Z</dcterms:modified>
</cp:coreProperties>
</file>