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BE08" w14:textId="55D582C8" w:rsidR="0062667E" w:rsidRDefault="0062667E" w:rsidP="00915E6F"/>
    <w:p w14:paraId="01AF02F5" w14:textId="165B7C89" w:rsidR="00112314" w:rsidRDefault="00112314" w:rsidP="00112314"/>
    <w:p w14:paraId="4EC53FE7" w14:textId="00315A3D" w:rsidR="000B18E5" w:rsidRDefault="000B18E5" w:rsidP="00112314"/>
    <w:p w14:paraId="005F770F" w14:textId="3846B0BC" w:rsidR="000B18E5" w:rsidRPr="003B03A5" w:rsidRDefault="000B18E5" w:rsidP="00112314">
      <w:pPr>
        <w:rPr>
          <w:b/>
        </w:rPr>
      </w:pPr>
      <w:r w:rsidRPr="003B03A5">
        <w:rPr>
          <w:b/>
        </w:rPr>
        <w:t>Näkyvyyttä valtakunnallisilla aikuissosiaalityön päivillä</w:t>
      </w:r>
    </w:p>
    <w:p w14:paraId="0AF6FB29" w14:textId="400E05B9" w:rsidR="000B18E5" w:rsidRDefault="000B18E5" w:rsidP="00112314"/>
    <w:p w14:paraId="74FE5C07" w14:textId="2536140A" w:rsidR="000B18E5" w:rsidRDefault="000B18E5" w:rsidP="00112314">
      <w:r>
        <w:t xml:space="preserve">Kaakkois-Suomen sosiaalialan osaamiskeskus Oy Socom, </w:t>
      </w:r>
      <w:r w:rsidR="009B1A64">
        <w:t xml:space="preserve">Kaakkois-Suomen ammattikorkeakoulu - </w:t>
      </w:r>
      <w:r>
        <w:t xml:space="preserve">Xamk ja Saimaan ammattikorkeakoulu </w:t>
      </w:r>
      <w:r w:rsidR="009B1A64">
        <w:t xml:space="preserve">– Saimia </w:t>
      </w:r>
      <w:r>
        <w:t>järjestävät</w:t>
      </w:r>
      <w:r w:rsidR="00533F02">
        <w:t xml:space="preserve"> yhdeksännet</w:t>
      </w:r>
      <w:r>
        <w:t xml:space="preserve"> valtakunnalliset aikuissosiaalityön päivät 23.-24.1.2019. Päivät järjestetään Holiday Club Saimaalla Lappeenrannassa.</w:t>
      </w:r>
    </w:p>
    <w:p w14:paraId="6A17841A" w14:textId="2333C39F" w:rsidR="000B18E5" w:rsidRDefault="000B18E5" w:rsidP="00112314"/>
    <w:p w14:paraId="4C66BC1A" w14:textId="236B1807" w:rsidR="003B03A5" w:rsidRDefault="000B18E5" w:rsidP="00112314">
      <w:r>
        <w:t xml:space="preserve">Päivien teemana on </w:t>
      </w:r>
      <w:r w:rsidRPr="000B18E5">
        <w:rPr>
          <w:b/>
        </w:rPr>
        <w:t>Muuttuva aikuissosiaalityö perusasioiden äärellä</w:t>
      </w:r>
      <w:r w:rsidR="004A4554">
        <w:rPr>
          <w:b/>
        </w:rPr>
        <w:t xml:space="preserve">. </w:t>
      </w:r>
      <w:r w:rsidR="00533F02">
        <w:t xml:space="preserve">Päivien tarkka ohjelma löytyy täältä </w:t>
      </w:r>
      <w:hyperlink r:id="rId6" w:history="1">
        <w:r w:rsidR="003B03A5" w:rsidRPr="00B45951">
          <w:rPr>
            <w:rStyle w:val="Hyperlinkki"/>
          </w:rPr>
          <w:t>http://www.socom.fi/aikuissosiaalityonpaivat2019/</w:t>
        </w:r>
      </w:hyperlink>
    </w:p>
    <w:p w14:paraId="13E46D00" w14:textId="228B130E" w:rsidR="000B18E5" w:rsidRDefault="00533F02" w:rsidP="00112314">
      <w:r>
        <w:t>Ilmoittautuminen päiville on jo käynnistynyt ja kestää tammikuun 2019 alkuun saakka.</w:t>
      </w:r>
    </w:p>
    <w:p w14:paraId="71A29232" w14:textId="04CF8825" w:rsidR="00533F02" w:rsidRDefault="00533F02" w:rsidP="00112314"/>
    <w:p w14:paraId="28A6B036" w14:textId="2ED797EB" w:rsidR="00533F02" w:rsidRDefault="00533F02" w:rsidP="00112314">
      <w:r>
        <w:t>Päiville odotetaan yli 300 aikuissosiaalityön ammattilaista ja asiantuntijaa eri puolilta Suomea. Uskomme, että päivät houkuttelevat osallistumaan ja mahdollistavat tiiviin yhteisöllisyyden ja vuorovaikutuksen koko päivien ajan, niin sisällön, majoittumisen, virkistäytymisen kuin iltatilaisuuden vietonkin osalta. Myös teille näytteilleasettajille!</w:t>
      </w:r>
    </w:p>
    <w:p w14:paraId="1FEBD8CE" w14:textId="35E926C9" w:rsidR="00533F02" w:rsidRDefault="00533F02" w:rsidP="00112314"/>
    <w:p w14:paraId="4C81BF97" w14:textId="4953355A" w:rsidR="00533F02" w:rsidRDefault="00533F02" w:rsidP="00112314">
      <w:r>
        <w:t xml:space="preserve">Näytteilleasettajille meillä on tarjota 20 esittely-/myyntipöytää. Yhden näyttelypöydän koko on 183 cm x 90 cm. Esittely-/myyntipöytäpaikan hinta on 250 €. Pöydän hinta sisältää yhden osallistujan osallistumisen </w:t>
      </w:r>
      <w:r w:rsidR="0035259D">
        <w:t>päiville. Mahdollisen majoituksen jokainen kustantaa ja varaa itse suoraan hotellilta. Majoitushinnat ovat nähtävissä päivien ohjelmalehtisessä.</w:t>
      </w:r>
    </w:p>
    <w:p w14:paraId="0471D308" w14:textId="1DB994CD" w:rsidR="0035259D" w:rsidRDefault="0035259D" w:rsidP="00112314"/>
    <w:p w14:paraId="738E4D78" w14:textId="687202C4" w:rsidR="0035259D" w:rsidRDefault="0035259D" w:rsidP="00112314">
      <w:r>
        <w:t>Pöydät sijaitsevat</w:t>
      </w:r>
      <w:r w:rsidR="003F4603">
        <w:t xml:space="preserve"> aulassa, joka si</w:t>
      </w:r>
      <w:r w:rsidR="00162578">
        <w:t xml:space="preserve">jaitsee niiden tilojen </w:t>
      </w:r>
      <w:r w:rsidR="006836B2">
        <w:t>läheisyydessä</w:t>
      </w:r>
      <w:r w:rsidR="00162578">
        <w:t xml:space="preserve">, jossa </w:t>
      </w:r>
      <w:r>
        <w:t>järjestetään pääluennot</w:t>
      </w:r>
      <w:r w:rsidR="00162578">
        <w:t xml:space="preserve">, työpajat </w:t>
      </w:r>
      <w:r>
        <w:t>sekä kahvitukset. Pä</w:t>
      </w:r>
      <w:r w:rsidR="00162578">
        <w:t>i</w:t>
      </w:r>
      <w:r>
        <w:t xml:space="preserve">vien osallistujat ovat tiloissa tiiviisti päivien ajan. Päivillä on mahdollisuus tavoittaa toimintanne kannalta tärkeitä asiakkaita ja löytää uusia yhteistyökumppaneita. </w:t>
      </w:r>
      <w:r w:rsidR="0058592E">
        <w:t xml:space="preserve">Kokoustilojen pohjakartan näet täältä. </w:t>
      </w:r>
      <w:hyperlink r:id="rId7" w:history="1">
        <w:r w:rsidR="003B03A5" w:rsidRPr="00B45951">
          <w:rPr>
            <w:rStyle w:val="Hyperlinkki"/>
          </w:rPr>
          <w:t>https://www.holidayclubresorts.com/globalassets/destinations/saimaa/pdf-fi-original-folder/pohjapiirros_kokoustilat_1_3_13.pdf</w:t>
        </w:r>
      </w:hyperlink>
    </w:p>
    <w:p w14:paraId="186FA7AB" w14:textId="4FDCA62F" w:rsidR="003B03A5" w:rsidRDefault="0058592E" w:rsidP="00112314">
      <w:r>
        <w:t>Näyttelyalueen pöytäkartta on tämän postin liitteenä.</w:t>
      </w:r>
    </w:p>
    <w:p w14:paraId="0102EB3A" w14:textId="6806BB01" w:rsidR="0035259D" w:rsidRDefault="0035259D" w:rsidP="00112314"/>
    <w:p w14:paraId="51D4037C" w14:textId="6667E99B" w:rsidR="0035259D" w:rsidRDefault="0035259D" w:rsidP="00112314">
      <w:r>
        <w:t xml:space="preserve">Varaa esittelypöytä </w:t>
      </w:r>
      <w:r w:rsidR="00A430B9">
        <w:t>10.1.2019</w:t>
      </w:r>
      <w:bookmarkStart w:id="0" w:name="_GoBack"/>
      <w:bookmarkEnd w:id="0"/>
      <w:r>
        <w:t xml:space="preserve"> mennessä sähköpostitse </w:t>
      </w:r>
      <w:hyperlink r:id="rId8" w:history="1">
        <w:r w:rsidRPr="00B45951">
          <w:rPr>
            <w:rStyle w:val="Hyperlinkki"/>
          </w:rPr>
          <w:t>tuija.kiljunen@socom.fi</w:t>
        </w:r>
      </w:hyperlink>
      <w:r>
        <w:t xml:space="preserve"> tai soittamalla </w:t>
      </w:r>
      <w:r w:rsidR="00162578">
        <w:t xml:space="preserve">044 748 5307. </w:t>
      </w:r>
      <w:r>
        <w:t xml:space="preserve">Pöydän mukana osallistuvan tiedot </w:t>
      </w:r>
      <w:r w:rsidR="001D07F6">
        <w:t>pyydämme myöhemmin.</w:t>
      </w:r>
    </w:p>
    <w:p w14:paraId="75AC34A3" w14:textId="6A6C3E62" w:rsidR="001D07F6" w:rsidRDefault="001D07F6" w:rsidP="00112314"/>
    <w:p w14:paraId="6425556F" w14:textId="1832AADE" w:rsidR="00162578" w:rsidRDefault="001D07F6" w:rsidP="00112314">
      <w:r>
        <w:t>Lisätietoja</w:t>
      </w:r>
      <w:r w:rsidR="00162578">
        <w:t xml:space="preserve"> Holiday Club Saimaan tiloista</w:t>
      </w:r>
      <w:r w:rsidR="00162578" w:rsidRPr="00162578">
        <w:t xml:space="preserve"> </w:t>
      </w:r>
      <w:hyperlink r:id="rId9" w:history="1">
        <w:r w:rsidR="00162578" w:rsidRPr="00B45951">
          <w:rPr>
            <w:rStyle w:val="Hyperlinkki"/>
          </w:rPr>
          <w:t>https://www.holidayclubresorts.com/fi/kohteet/saimaa/kokoukset/</w:t>
        </w:r>
      </w:hyperlink>
    </w:p>
    <w:p w14:paraId="6AD1D313" w14:textId="0E9B643C" w:rsidR="003B03A5" w:rsidRDefault="003B03A5" w:rsidP="00112314"/>
    <w:p w14:paraId="7A610DA9" w14:textId="77777777" w:rsidR="003B03A5" w:rsidRDefault="003B03A5" w:rsidP="00112314"/>
    <w:p w14:paraId="4CDD8304" w14:textId="68F812D5" w:rsidR="00162578" w:rsidRDefault="00162578" w:rsidP="00112314"/>
    <w:p w14:paraId="0FF7622E" w14:textId="77777777" w:rsidR="00162578" w:rsidRDefault="00162578" w:rsidP="00112314"/>
    <w:p w14:paraId="55A22877" w14:textId="22692C42" w:rsidR="001D07F6" w:rsidRDefault="00162578" w:rsidP="00112314">
      <w:r>
        <w:t xml:space="preserve"> </w:t>
      </w:r>
      <w:r w:rsidR="001D07F6">
        <w:t xml:space="preserve"> </w:t>
      </w:r>
    </w:p>
    <w:p w14:paraId="14A1F5C4" w14:textId="77777777" w:rsidR="001D07F6" w:rsidRDefault="001D07F6" w:rsidP="00112314"/>
    <w:p w14:paraId="1A68CC79" w14:textId="417910C1" w:rsidR="00533F02" w:rsidRDefault="00533F02" w:rsidP="00112314"/>
    <w:p w14:paraId="5C848AF0" w14:textId="77777777" w:rsidR="00533F02" w:rsidRPr="00533F02" w:rsidRDefault="00533F02" w:rsidP="00112314"/>
    <w:sectPr w:rsidR="00533F02" w:rsidRPr="00533F02" w:rsidSect="00432D8B">
      <w:headerReference w:type="default" r:id="rId10"/>
      <w:footerReference w:type="default" r:id="rId11"/>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9FC00" w14:textId="77777777" w:rsidR="00016464" w:rsidRDefault="00016464" w:rsidP="00185E65">
      <w:r>
        <w:separator/>
      </w:r>
    </w:p>
  </w:endnote>
  <w:endnote w:type="continuationSeparator" w:id="0">
    <w:p w14:paraId="0CD03E67" w14:textId="77777777" w:rsidR="00016464" w:rsidRDefault="00016464" w:rsidP="0018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 Bayan Plain">
    <w:charset w:val="B2"/>
    <w:family w:val="auto"/>
    <w:pitch w:val="variable"/>
    <w:sig w:usb0="00002001" w:usb1="0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B50A" w14:textId="77777777" w:rsidR="00185E65" w:rsidRPr="00CC6F50" w:rsidRDefault="00185E65" w:rsidP="00185E65">
    <w:pPr>
      <w:pStyle w:val="Alatunniste"/>
      <w:jc w:val="right"/>
      <w:rPr>
        <w:rFonts w:cs="Al Bayan Plain"/>
        <w:color w:val="2E74B5" w:themeColor="accent1" w:themeShade="BF"/>
      </w:rPr>
    </w:pPr>
    <w:r w:rsidRPr="00CC6F50">
      <w:rPr>
        <w:rFonts w:cs="Al Bayan Plain"/>
        <w:noProof/>
        <w:color w:val="2E74B5" w:themeColor="accent1" w:themeShade="BF"/>
        <w:lang w:eastAsia="fi-FI"/>
      </w:rPr>
      <w:drawing>
        <wp:anchor distT="0" distB="0" distL="114300" distR="114300" simplePos="0" relativeHeight="251670528" behindDoc="1" locked="0" layoutInCell="1" allowOverlap="1" wp14:anchorId="3116AE5D" wp14:editId="4E2BEBEB">
          <wp:simplePos x="0" y="0"/>
          <wp:positionH relativeFrom="column">
            <wp:posOffset>-332464</wp:posOffset>
          </wp:positionH>
          <wp:positionV relativeFrom="paragraph">
            <wp:posOffset>-796925</wp:posOffset>
          </wp:positionV>
          <wp:extent cx="1272556" cy="1292901"/>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com_slogan_tagi_CMYK_valkoinen_500x500px.png"/>
                  <pic:cNvPicPr/>
                </pic:nvPicPr>
                <pic:blipFill>
                  <a:blip r:embed="rId1">
                    <a:extLst>
                      <a:ext uri="{28A0092B-C50C-407E-A947-70E740481C1C}">
                        <a14:useLocalDpi xmlns:a14="http://schemas.microsoft.com/office/drawing/2010/main" val="0"/>
                      </a:ext>
                    </a:extLst>
                  </a:blip>
                  <a:stretch>
                    <a:fillRect/>
                  </a:stretch>
                </pic:blipFill>
                <pic:spPr>
                  <a:xfrm>
                    <a:off x="0" y="0"/>
                    <a:ext cx="1276640" cy="1297050"/>
                  </a:xfrm>
                  <a:prstGeom prst="rect">
                    <a:avLst/>
                  </a:prstGeom>
                </pic:spPr>
              </pic:pic>
            </a:graphicData>
          </a:graphic>
          <wp14:sizeRelH relativeFrom="page">
            <wp14:pctWidth>0</wp14:pctWidth>
          </wp14:sizeRelH>
          <wp14:sizeRelV relativeFrom="page">
            <wp14:pctHeight>0</wp14:pctHeight>
          </wp14:sizeRelV>
        </wp:anchor>
      </w:drawing>
    </w:r>
    <w:r w:rsidRPr="00CC6F50">
      <w:rPr>
        <w:rFonts w:cs="Al Bayan Plain"/>
        <w:color w:val="2E74B5" w:themeColor="accent1" w:themeShade="BF"/>
      </w:rPr>
      <w:t>WWW.SOCOM.FI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18B7B" w14:textId="77777777" w:rsidR="00016464" w:rsidRDefault="00016464" w:rsidP="00185E65">
      <w:r>
        <w:separator/>
      </w:r>
    </w:p>
  </w:footnote>
  <w:footnote w:type="continuationSeparator" w:id="0">
    <w:p w14:paraId="7422A651" w14:textId="77777777" w:rsidR="00016464" w:rsidRDefault="00016464" w:rsidP="00185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4854B" w14:textId="313853EA" w:rsidR="00185E65" w:rsidRDefault="00B96A89">
    <w:pPr>
      <w:pStyle w:val="Yltunniste"/>
    </w:pPr>
    <w:r>
      <w:rPr>
        <w:noProof/>
        <w:lang w:eastAsia="fi-FI"/>
      </w:rPr>
      <w:drawing>
        <wp:anchor distT="0" distB="0" distL="114300" distR="114300" simplePos="0" relativeHeight="251665408" behindDoc="1" locked="0" layoutInCell="1" allowOverlap="1" wp14:anchorId="6F4F982B" wp14:editId="06207785">
          <wp:simplePos x="0" y="0"/>
          <wp:positionH relativeFrom="column">
            <wp:posOffset>-554300</wp:posOffset>
          </wp:positionH>
          <wp:positionV relativeFrom="paragraph">
            <wp:posOffset>-451430</wp:posOffset>
          </wp:positionV>
          <wp:extent cx="1477700" cy="1214131"/>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om_tunnus_600x493px.png"/>
                  <pic:cNvPicPr/>
                </pic:nvPicPr>
                <pic:blipFill>
                  <a:blip r:embed="rId1">
                    <a:extLst>
                      <a:ext uri="{28A0092B-C50C-407E-A947-70E740481C1C}">
                        <a14:useLocalDpi xmlns:a14="http://schemas.microsoft.com/office/drawing/2010/main" val="0"/>
                      </a:ext>
                    </a:extLst>
                  </a:blip>
                  <a:stretch>
                    <a:fillRect/>
                  </a:stretch>
                </pic:blipFill>
                <pic:spPr>
                  <a:xfrm>
                    <a:off x="0" y="0"/>
                    <a:ext cx="1477700" cy="1214131"/>
                  </a:xfrm>
                  <a:prstGeom prst="rect">
                    <a:avLst/>
                  </a:prstGeom>
                </pic:spPr>
              </pic:pic>
            </a:graphicData>
          </a:graphic>
          <wp14:sizeRelH relativeFrom="page">
            <wp14:pctWidth>0</wp14:pctWidth>
          </wp14:sizeRelH>
          <wp14:sizeRelV relativeFrom="page">
            <wp14:pctHeight>0</wp14:pctHeight>
          </wp14:sizeRelV>
        </wp:anchor>
      </w:drawing>
    </w:r>
    <w:r w:rsidR="00185E65">
      <w:rPr>
        <w:noProof/>
        <w:lang w:eastAsia="fi-FI"/>
      </w:rPr>
      <w:drawing>
        <wp:anchor distT="0" distB="0" distL="114300" distR="114300" simplePos="0" relativeHeight="251662336" behindDoc="1" locked="0" layoutInCell="1" allowOverlap="1" wp14:anchorId="42D07567" wp14:editId="58F7F692">
          <wp:simplePos x="0" y="0"/>
          <wp:positionH relativeFrom="column">
            <wp:posOffset>4883122</wp:posOffset>
          </wp:positionH>
          <wp:positionV relativeFrom="paragraph">
            <wp:posOffset>-1895031</wp:posOffset>
          </wp:positionV>
          <wp:extent cx="2293858" cy="3670079"/>
          <wp:effectExtent l="0" t="0" r="0" b="15557"/>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com_visuaalinen_elementti_rgb_500x800px.png"/>
                  <pic:cNvPicPr/>
                </pic:nvPicPr>
                <pic:blipFill>
                  <a:blip r:embed="rId2">
                    <a:extLst>
                      <a:ext uri="{28A0092B-C50C-407E-A947-70E740481C1C}">
                        <a14:useLocalDpi xmlns:a14="http://schemas.microsoft.com/office/drawing/2010/main" val="0"/>
                      </a:ext>
                    </a:extLst>
                  </a:blip>
                  <a:stretch>
                    <a:fillRect/>
                  </a:stretch>
                </pic:blipFill>
                <pic:spPr>
                  <a:xfrm rot="17534466" flipH="1">
                    <a:off x="0" y="0"/>
                    <a:ext cx="2293858" cy="367007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65"/>
    <w:rsid w:val="000067A3"/>
    <w:rsid w:val="00016464"/>
    <w:rsid w:val="00027365"/>
    <w:rsid w:val="000B18E5"/>
    <w:rsid w:val="000F397B"/>
    <w:rsid w:val="00112314"/>
    <w:rsid w:val="00162578"/>
    <w:rsid w:val="00185E65"/>
    <w:rsid w:val="001D07F6"/>
    <w:rsid w:val="0035259D"/>
    <w:rsid w:val="003B03A5"/>
    <w:rsid w:val="003F4603"/>
    <w:rsid w:val="00432D8B"/>
    <w:rsid w:val="0047329D"/>
    <w:rsid w:val="00492822"/>
    <w:rsid w:val="004A4554"/>
    <w:rsid w:val="004B1FBC"/>
    <w:rsid w:val="00533F02"/>
    <w:rsid w:val="0058592E"/>
    <w:rsid w:val="0062667E"/>
    <w:rsid w:val="006836B2"/>
    <w:rsid w:val="006B56B2"/>
    <w:rsid w:val="006E3C5B"/>
    <w:rsid w:val="006F086F"/>
    <w:rsid w:val="00743F11"/>
    <w:rsid w:val="007919FE"/>
    <w:rsid w:val="00795FA7"/>
    <w:rsid w:val="00881C31"/>
    <w:rsid w:val="0088763D"/>
    <w:rsid w:val="00892F33"/>
    <w:rsid w:val="008A18CD"/>
    <w:rsid w:val="00901357"/>
    <w:rsid w:val="00915E6F"/>
    <w:rsid w:val="00985A11"/>
    <w:rsid w:val="009B1A64"/>
    <w:rsid w:val="009B74CF"/>
    <w:rsid w:val="00A430B9"/>
    <w:rsid w:val="00B26BDA"/>
    <w:rsid w:val="00B96A89"/>
    <w:rsid w:val="00BE221F"/>
    <w:rsid w:val="00BE3184"/>
    <w:rsid w:val="00CC6F50"/>
    <w:rsid w:val="00CF71C8"/>
    <w:rsid w:val="00D9140A"/>
    <w:rsid w:val="00E14F18"/>
    <w:rsid w:val="00ED0BC3"/>
    <w:rsid w:val="00F16AC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A6F4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ali">
    <w:name w:val="Normal"/>
    <w:qFormat/>
    <w:rsid w:val="00185E65"/>
    <w:rPr>
      <w:rFonts w:ascii="Calibri" w:eastAsia="Calibri" w:hAnsi="Calibri" w:cs="Times New Roman"/>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85E65"/>
    <w:pPr>
      <w:tabs>
        <w:tab w:val="center" w:pos="4819"/>
        <w:tab w:val="right" w:pos="9638"/>
      </w:tabs>
    </w:pPr>
  </w:style>
  <w:style w:type="character" w:customStyle="1" w:styleId="YltunnisteChar">
    <w:name w:val="Ylätunniste Char"/>
    <w:basedOn w:val="Kappaleenoletusfontti"/>
    <w:link w:val="Yltunniste"/>
    <w:uiPriority w:val="99"/>
    <w:rsid w:val="00185E65"/>
  </w:style>
  <w:style w:type="paragraph" w:styleId="Alatunniste">
    <w:name w:val="footer"/>
    <w:basedOn w:val="Normaali"/>
    <w:link w:val="AlatunnisteChar"/>
    <w:uiPriority w:val="99"/>
    <w:unhideWhenUsed/>
    <w:rsid w:val="00185E65"/>
    <w:pPr>
      <w:tabs>
        <w:tab w:val="center" w:pos="4819"/>
        <w:tab w:val="right" w:pos="9638"/>
      </w:tabs>
    </w:pPr>
  </w:style>
  <w:style w:type="character" w:customStyle="1" w:styleId="AlatunnisteChar">
    <w:name w:val="Alatunniste Char"/>
    <w:basedOn w:val="Kappaleenoletusfontti"/>
    <w:link w:val="Alatunniste"/>
    <w:uiPriority w:val="99"/>
    <w:rsid w:val="00185E65"/>
  </w:style>
  <w:style w:type="character" w:styleId="Hyperlinkki">
    <w:name w:val="Hyperlink"/>
    <w:basedOn w:val="Kappaleenoletusfontti"/>
    <w:uiPriority w:val="99"/>
    <w:unhideWhenUsed/>
    <w:rsid w:val="00185E65"/>
    <w:rPr>
      <w:color w:val="0563C1" w:themeColor="hyperlink"/>
      <w:u w:val="single"/>
    </w:rPr>
  </w:style>
  <w:style w:type="character" w:styleId="Maininta">
    <w:name w:val="Mention"/>
    <w:basedOn w:val="Kappaleenoletusfontti"/>
    <w:uiPriority w:val="99"/>
    <w:semiHidden/>
    <w:unhideWhenUsed/>
    <w:rsid w:val="00D9140A"/>
    <w:rPr>
      <w:color w:val="2B579A"/>
      <w:shd w:val="clear" w:color="auto" w:fill="E6E6E6"/>
    </w:rPr>
  </w:style>
  <w:style w:type="character" w:styleId="Ratkaisematonmaininta">
    <w:name w:val="Unresolved Mention"/>
    <w:basedOn w:val="Kappaleenoletusfontti"/>
    <w:uiPriority w:val="99"/>
    <w:semiHidden/>
    <w:unhideWhenUsed/>
    <w:rsid w:val="0035259D"/>
    <w:rPr>
      <w:color w:val="605E5C"/>
      <w:shd w:val="clear" w:color="auto" w:fill="E1DFDD"/>
    </w:rPr>
  </w:style>
  <w:style w:type="character" w:styleId="AvattuHyperlinkki">
    <w:name w:val="FollowedHyperlink"/>
    <w:basedOn w:val="Kappaleenoletusfontti"/>
    <w:uiPriority w:val="99"/>
    <w:semiHidden/>
    <w:unhideWhenUsed/>
    <w:rsid w:val="00162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465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ija.kiljunen@socom.f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olidayclubresorts.com/globalassets/destinations/saimaa/pdf-fi-original-folder/pohjapiirros_kokoustilat_1_3_13.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om.fi/aikuissosiaalityonpaivat2019/"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holidayclubresorts.com/fi/kohteet/saimaa/kokouks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2163</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Kortelainen</dc:creator>
  <cp:keywords/>
  <dc:description/>
  <cp:lastModifiedBy>Jenna Paajanen</cp:lastModifiedBy>
  <cp:revision>2</cp:revision>
  <cp:lastPrinted>2018-05-21T11:34:00Z</cp:lastPrinted>
  <dcterms:created xsi:type="dcterms:W3CDTF">2018-12-20T10:27:00Z</dcterms:created>
  <dcterms:modified xsi:type="dcterms:W3CDTF">2018-12-20T10:27:00Z</dcterms:modified>
</cp:coreProperties>
</file>